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13B" w:rsidRPr="00A9013B" w:rsidRDefault="00A9013B" w:rsidP="00A9013B">
      <w:pPr>
        <w:spacing w:after="0" w:line="240" w:lineRule="auto"/>
        <w:rPr>
          <w:b/>
          <w:sz w:val="24"/>
          <w:szCs w:val="24"/>
        </w:rPr>
      </w:pPr>
      <w:r w:rsidRPr="00A9013B">
        <w:rPr>
          <w:b/>
          <w:sz w:val="24"/>
          <w:szCs w:val="24"/>
        </w:rPr>
        <w:t xml:space="preserve">UW Certificate Program in </w:t>
      </w:r>
    </w:p>
    <w:p w:rsidR="00A9013B" w:rsidRPr="00A9013B" w:rsidRDefault="00A9013B" w:rsidP="00A9013B">
      <w:pPr>
        <w:spacing w:after="0" w:line="240" w:lineRule="auto"/>
        <w:rPr>
          <w:b/>
          <w:sz w:val="40"/>
          <w:szCs w:val="36"/>
        </w:rPr>
      </w:pPr>
      <w:r w:rsidRPr="00A9013B">
        <w:rPr>
          <w:b/>
          <w:sz w:val="40"/>
          <w:szCs w:val="36"/>
        </w:rPr>
        <w:t>Social Media Technologies &amp; Implementation</w:t>
      </w:r>
    </w:p>
    <w:p w:rsidR="00A9013B" w:rsidRDefault="00A9013B" w:rsidP="00A9013B">
      <w:pPr>
        <w:pBdr>
          <w:bottom w:val="single" w:sz="4" w:space="1" w:color="auto"/>
        </w:pBdr>
        <w:spacing w:after="0" w:line="240" w:lineRule="auto"/>
        <w:rPr>
          <w:b/>
          <w:sz w:val="28"/>
          <w:szCs w:val="28"/>
        </w:rPr>
      </w:pPr>
    </w:p>
    <w:p w:rsidR="00A9013B" w:rsidRPr="00A9013B" w:rsidRDefault="00A9013B" w:rsidP="00A9013B">
      <w:pPr>
        <w:spacing w:after="0" w:line="240" w:lineRule="auto"/>
        <w:rPr>
          <w:b/>
          <w:sz w:val="28"/>
          <w:szCs w:val="28"/>
        </w:rPr>
      </w:pPr>
      <w:r w:rsidRPr="00A9013B">
        <w:rPr>
          <w:b/>
          <w:sz w:val="28"/>
          <w:szCs w:val="28"/>
        </w:rPr>
        <w:t>SOC MED 100: Social Media in Business</w:t>
      </w:r>
    </w:p>
    <w:p w:rsidR="00A9013B" w:rsidRPr="00A9013B" w:rsidRDefault="00A9013B" w:rsidP="00A9013B">
      <w:pPr>
        <w:spacing w:after="0" w:line="240" w:lineRule="auto"/>
      </w:pPr>
      <w:r w:rsidRPr="00A9013B">
        <w:t>Autumn 2013</w:t>
      </w:r>
    </w:p>
    <w:p w:rsidR="00A9013B" w:rsidRPr="00A9013B" w:rsidRDefault="00A9013B" w:rsidP="00A9013B">
      <w:pPr>
        <w:pBdr>
          <w:bottom w:val="single" w:sz="4" w:space="1" w:color="auto"/>
        </w:pBdr>
        <w:spacing w:after="0" w:line="240" w:lineRule="auto"/>
      </w:pPr>
      <w:r>
        <w:t>October 2 – December 11, 2013, Wednesday, 6-9:00 PM</w:t>
      </w:r>
      <w:r w:rsidRPr="00A9013B">
        <w:t xml:space="preserve"> </w:t>
      </w:r>
    </w:p>
    <w:p w:rsidR="00A9013B" w:rsidRDefault="00A9013B" w:rsidP="00A9013B">
      <w:pPr>
        <w:spacing w:after="0" w:line="240" w:lineRule="auto"/>
        <w:jc w:val="center"/>
        <w:rPr>
          <w:b/>
          <w:sz w:val="24"/>
          <w:szCs w:val="24"/>
        </w:rPr>
      </w:pPr>
    </w:p>
    <w:p w:rsidR="002703BB" w:rsidRPr="002703BB" w:rsidRDefault="002703BB" w:rsidP="002703BB">
      <w:pPr>
        <w:spacing w:after="0" w:line="240" w:lineRule="auto"/>
        <w:rPr>
          <w:b/>
        </w:rPr>
      </w:pPr>
      <w:r w:rsidRPr="002703BB">
        <w:rPr>
          <w:b/>
        </w:rPr>
        <w:t>INSTRUCTOR</w:t>
      </w:r>
    </w:p>
    <w:p w:rsidR="002703BB" w:rsidRPr="00E74132" w:rsidRDefault="002703BB" w:rsidP="002703BB">
      <w:pPr>
        <w:spacing w:after="0" w:line="240" w:lineRule="auto"/>
      </w:pPr>
      <w:r w:rsidRPr="00E74132">
        <w:t>Mala Sarat Chandra</w:t>
      </w:r>
    </w:p>
    <w:p w:rsidR="002703BB" w:rsidRPr="00E74132" w:rsidRDefault="00CC51CD" w:rsidP="002703BB">
      <w:pPr>
        <w:spacing w:after="0" w:line="240" w:lineRule="auto"/>
      </w:pPr>
      <w:hyperlink r:id="rId6" w:history="1">
        <w:r w:rsidR="002703BB" w:rsidRPr="00E74132">
          <w:rPr>
            <w:rStyle w:val="Hyperlink"/>
          </w:rPr>
          <w:t>Mchand1@uw.edu</w:t>
        </w:r>
      </w:hyperlink>
    </w:p>
    <w:p w:rsidR="002703BB" w:rsidRPr="00E74132" w:rsidRDefault="002703BB" w:rsidP="002703BB">
      <w:pPr>
        <w:spacing w:after="0" w:line="240" w:lineRule="auto"/>
      </w:pPr>
      <w:r w:rsidRPr="00E74132">
        <w:t>Twitter: @</w:t>
      </w:r>
      <w:proofErr w:type="spellStart"/>
      <w:r w:rsidRPr="00E74132">
        <w:t>MalaChandra</w:t>
      </w:r>
      <w:proofErr w:type="spellEnd"/>
    </w:p>
    <w:p w:rsidR="002703BB" w:rsidRDefault="002703BB" w:rsidP="002703BB">
      <w:pPr>
        <w:tabs>
          <w:tab w:val="left" w:pos="0"/>
        </w:tabs>
        <w:spacing w:after="0" w:line="240" w:lineRule="auto"/>
      </w:pPr>
    </w:p>
    <w:p w:rsidR="002703BB" w:rsidRPr="002703BB" w:rsidRDefault="002703BB" w:rsidP="002703BB">
      <w:pPr>
        <w:tabs>
          <w:tab w:val="left" w:pos="0"/>
        </w:tabs>
        <w:spacing w:after="0" w:line="240" w:lineRule="auto"/>
        <w:rPr>
          <w:b/>
        </w:rPr>
      </w:pPr>
      <w:r w:rsidRPr="002703BB">
        <w:rPr>
          <w:b/>
        </w:rPr>
        <w:t>COURSE OVERVIEW</w:t>
      </w:r>
    </w:p>
    <w:p w:rsidR="002703BB" w:rsidRDefault="002703BB" w:rsidP="002703BB">
      <w:pPr>
        <w:tabs>
          <w:tab w:val="left" w:pos="0"/>
        </w:tabs>
        <w:spacing w:after="0" w:line="240" w:lineRule="auto"/>
      </w:pPr>
      <w:r w:rsidRPr="00E74132">
        <w:t xml:space="preserve">As users of social media in our personal lives, we are used to having conversations with friends, planning events, sharing interesting information or even collaborating in real time.  Imagine if these same capabilities were available in the work environment.  What would be the impact on efficiency, productivity, creativity, and competitive leverage, particularly in these days of the knowledge </w:t>
      </w:r>
      <w:proofErr w:type="gramStart"/>
      <w:r w:rsidRPr="00E74132">
        <w:t>economy.</w:t>
      </w:r>
      <w:proofErr w:type="gramEnd"/>
      <w:r w:rsidR="00A9013B">
        <w:t xml:space="preserve"> </w:t>
      </w:r>
      <w:r w:rsidRPr="00E74132">
        <w:t xml:space="preserve">The most successful companies today are changing from business as usual to “social business”.  They are successfully leveraging social technologies to increase employee engagement and recognition, improving customer service and support, collaborating with suppliers, partners and customers to accelerate innovation, implementing effective marketing, PR and crisis management.  The McKinsey Global Institute reported that “fully networked” organizations – organizations using social networking technologies internally and externally – enjoyed significant benefits such as competitive leadership and higher profit margins.  In fact, they report that such organizations are 50% more likely than others to become high performers in their sectors.  </w:t>
      </w:r>
    </w:p>
    <w:p w:rsidR="00A9013B" w:rsidRPr="00E74132" w:rsidRDefault="00A9013B" w:rsidP="002703BB">
      <w:pPr>
        <w:tabs>
          <w:tab w:val="left" w:pos="0"/>
        </w:tabs>
        <w:spacing w:after="0" w:line="240" w:lineRule="auto"/>
      </w:pPr>
    </w:p>
    <w:p w:rsidR="002703BB" w:rsidRPr="00E74132" w:rsidRDefault="002703BB" w:rsidP="002703BB">
      <w:pPr>
        <w:tabs>
          <w:tab w:val="left" w:pos="0"/>
        </w:tabs>
        <w:spacing w:after="0" w:line="240" w:lineRule="auto"/>
      </w:pPr>
      <w:r w:rsidRPr="00E74132">
        <w:t>The Social Media in Business course is designed to provide students with a broad yet deep understanding of Social Media technologies and their use within a variety of business contexts such as marketing, HR, Customer service and product innovation.</w:t>
      </w:r>
    </w:p>
    <w:p w:rsidR="002703BB" w:rsidRDefault="002703BB" w:rsidP="002703BB">
      <w:pPr>
        <w:spacing w:after="0" w:line="240" w:lineRule="auto"/>
      </w:pPr>
    </w:p>
    <w:p w:rsidR="002703BB" w:rsidRPr="002703BB" w:rsidRDefault="002703BB" w:rsidP="002703BB">
      <w:pPr>
        <w:spacing w:after="0" w:line="240" w:lineRule="auto"/>
        <w:rPr>
          <w:b/>
        </w:rPr>
      </w:pPr>
      <w:r w:rsidRPr="002703BB">
        <w:rPr>
          <w:b/>
        </w:rPr>
        <w:t>COURSE WIKI</w:t>
      </w:r>
    </w:p>
    <w:p w:rsidR="002703BB" w:rsidRPr="00E74132" w:rsidRDefault="00CC51CD" w:rsidP="002703BB">
      <w:pPr>
        <w:spacing w:after="0" w:line="240" w:lineRule="auto"/>
      </w:pPr>
      <w:hyperlink r:id="rId7" w:history="1">
        <w:r w:rsidR="002703BB" w:rsidRPr="00E74132">
          <w:rPr>
            <w:rStyle w:val="Hyperlink"/>
          </w:rPr>
          <w:t>https://uwsmcwiki.wikispaces.com/</w:t>
        </w:r>
      </w:hyperlink>
    </w:p>
    <w:p w:rsidR="002703BB" w:rsidRDefault="002703BB" w:rsidP="002703BB">
      <w:pPr>
        <w:spacing w:after="0" w:line="240" w:lineRule="auto"/>
      </w:pPr>
    </w:p>
    <w:p w:rsidR="002703BB" w:rsidRPr="002703BB" w:rsidRDefault="002703BB" w:rsidP="002703BB">
      <w:pPr>
        <w:spacing w:after="0" w:line="240" w:lineRule="auto"/>
        <w:rPr>
          <w:b/>
        </w:rPr>
      </w:pPr>
      <w:r w:rsidRPr="002703BB">
        <w:rPr>
          <w:b/>
        </w:rPr>
        <w:t>COURSE BLOG</w:t>
      </w:r>
    </w:p>
    <w:p w:rsidR="002703BB" w:rsidRPr="00E74132" w:rsidRDefault="00CC51CD" w:rsidP="002703BB">
      <w:pPr>
        <w:spacing w:after="0" w:line="240" w:lineRule="auto"/>
      </w:pPr>
      <w:hyperlink r:id="rId8" w:history="1">
        <w:r w:rsidR="002703BB" w:rsidRPr="00E74132">
          <w:rPr>
            <w:rStyle w:val="Hyperlink"/>
          </w:rPr>
          <w:t>https://uwsmcblog.wordpress.com</w:t>
        </w:r>
      </w:hyperlink>
    </w:p>
    <w:p w:rsidR="002703BB" w:rsidRDefault="002703BB" w:rsidP="000B77C9">
      <w:pPr>
        <w:spacing w:after="0" w:line="240" w:lineRule="auto"/>
        <w:rPr>
          <w:b/>
        </w:rPr>
      </w:pPr>
    </w:p>
    <w:p w:rsidR="000B77C9" w:rsidRPr="000B77C9" w:rsidRDefault="00337BB4" w:rsidP="000B77C9">
      <w:pPr>
        <w:spacing w:after="0" w:line="240" w:lineRule="auto"/>
        <w:rPr>
          <w:b/>
        </w:rPr>
      </w:pPr>
      <w:r>
        <w:rPr>
          <w:b/>
        </w:rPr>
        <w:t>COURSE OBJECTIVES</w:t>
      </w:r>
    </w:p>
    <w:p w:rsidR="000B77C9" w:rsidRPr="00E74132" w:rsidRDefault="000B77C9" w:rsidP="000B77C9">
      <w:pPr>
        <w:spacing w:after="0" w:line="240" w:lineRule="auto"/>
      </w:pPr>
      <w:r w:rsidRPr="00E74132">
        <w:t>At the end of this course, students will be able to:</w:t>
      </w:r>
    </w:p>
    <w:p w:rsidR="000B77C9" w:rsidRPr="00E74132" w:rsidRDefault="000B77C9" w:rsidP="000B77C9">
      <w:pPr>
        <w:pStyle w:val="ListParagraph"/>
        <w:numPr>
          <w:ilvl w:val="0"/>
          <w:numId w:val="18"/>
        </w:numPr>
        <w:spacing w:after="0" w:line="240" w:lineRule="auto"/>
      </w:pPr>
      <w:r w:rsidRPr="00E74132">
        <w:t>Describe the history and evolution of social media, with particular emphasis on business usage</w:t>
      </w:r>
    </w:p>
    <w:p w:rsidR="000B77C9" w:rsidRPr="00E74132" w:rsidRDefault="000B77C9" w:rsidP="000B77C9">
      <w:pPr>
        <w:pStyle w:val="ListParagraph"/>
        <w:numPr>
          <w:ilvl w:val="0"/>
          <w:numId w:val="18"/>
        </w:numPr>
        <w:spacing w:after="0" w:line="240" w:lineRule="auto"/>
      </w:pPr>
      <w:r w:rsidRPr="00E74132">
        <w:t>Practice important</w:t>
      </w:r>
      <w:r w:rsidR="00337BB4">
        <w:t xml:space="preserve"> social media concepts such as listening, c</w:t>
      </w:r>
      <w:r w:rsidRPr="00E74132">
        <w:t xml:space="preserve">ontent creation and </w:t>
      </w:r>
      <w:proofErr w:type="spellStart"/>
      <w:r w:rsidRPr="00E74132">
        <w:t>curation</w:t>
      </w:r>
      <w:proofErr w:type="spellEnd"/>
      <w:r w:rsidRPr="00E74132">
        <w:t>, audience engagement</w:t>
      </w:r>
      <w:r w:rsidR="00337BB4">
        <w:t>,</w:t>
      </w:r>
      <w:r w:rsidRPr="00E74132">
        <w:t xml:space="preserve"> and data driven decision-making to further business goals and objectives</w:t>
      </w:r>
    </w:p>
    <w:p w:rsidR="000B77C9" w:rsidRPr="00E74132" w:rsidRDefault="000B77C9" w:rsidP="000B77C9">
      <w:pPr>
        <w:pStyle w:val="ListParagraph"/>
        <w:numPr>
          <w:ilvl w:val="0"/>
          <w:numId w:val="18"/>
        </w:numPr>
        <w:spacing w:after="0" w:line="240" w:lineRule="auto"/>
      </w:pPr>
      <w:r w:rsidRPr="00E74132">
        <w:t>Draft social media strategies and plans</w:t>
      </w:r>
    </w:p>
    <w:p w:rsidR="000B77C9" w:rsidRDefault="000B77C9" w:rsidP="002703BB">
      <w:pPr>
        <w:spacing w:after="0" w:line="240" w:lineRule="auto"/>
        <w:rPr>
          <w:b/>
        </w:rPr>
      </w:pPr>
    </w:p>
    <w:p w:rsidR="002703BB" w:rsidRPr="002703BB" w:rsidRDefault="002703BB" w:rsidP="002703BB">
      <w:pPr>
        <w:spacing w:after="0" w:line="240" w:lineRule="auto"/>
        <w:rPr>
          <w:b/>
        </w:rPr>
      </w:pPr>
      <w:r w:rsidRPr="002703BB">
        <w:rPr>
          <w:b/>
        </w:rPr>
        <w:t>PEDAGOGY</w:t>
      </w:r>
    </w:p>
    <w:p w:rsidR="002703BB" w:rsidRPr="00E74132" w:rsidRDefault="002703BB" w:rsidP="002703BB">
      <w:pPr>
        <w:spacing w:after="0" w:line="240" w:lineRule="auto"/>
      </w:pPr>
      <w:r w:rsidRPr="00E74132">
        <w:t xml:space="preserve">This class will comprise lectures by the instructor and social media practitioners, in-class discussion of case studies and suggested readings for each session, individual and group learning exercises.  </w:t>
      </w:r>
    </w:p>
    <w:p w:rsidR="002703BB" w:rsidRDefault="002703BB" w:rsidP="002703BB">
      <w:pPr>
        <w:pStyle w:val="Heading3"/>
        <w:spacing w:before="0" w:line="240" w:lineRule="auto"/>
        <w:rPr>
          <w:rFonts w:asciiTheme="minorHAnsi" w:hAnsiTheme="minorHAnsi"/>
        </w:rPr>
      </w:pPr>
    </w:p>
    <w:p w:rsidR="002703BB" w:rsidRPr="002703BB" w:rsidRDefault="002703BB" w:rsidP="002703BB">
      <w:pPr>
        <w:pStyle w:val="Heading3"/>
        <w:spacing w:before="0" w:line="240" w:lineRule="auto"/>
        <w:rPr>
          <w:rFonts w:asciiTheme="minorHAnsi" w:hAnsiTheme="minorHAnsi"/>
          <w:b w:val="0"/>
          <w:i/>
          <w:color w:val="auto"/>
        </w:rPr>
      </w:pPr>
      <w:r w:rsidRPr="002703BB">
        <w:rPr>
          <w:rFonts w:asciiTheme="minorHAnsi" w:hAnsiTheme="minorHAnsi"/>
          <w:b w:val="0"/>
          <w:i/>
          <w:color w:val="auto"/>
        </w:rPr>
        <w:t>Typical Class Session Agenda</w:t>
      </w:r>
    </w:p>
    <w:p w:rsidR="002703BB" w:rsidRDefault="002703BB" w:rsidP="002703BB">
      <w:pPr>
        <w:spacing w:after="0" w:line="240" w:lineRule="auto"/>
      </w:pPr>
      <w:r>
        <w:t>90 minutes</w:t>
      </w:r>
      <w:r w:rsidRPr="00E74132">
        <w:t xml:space="preserve"> – lecture by instructor or guest speaker and class discussion</w:t>
      </w:r>
    </w:p>
    <w:p w:rsidR="002703BB" w:rsidRDefault="002703BB" w:rsidP="002703BB">
      <w:pPr>
        <w:spacing w:after="0" w:line="240" w:lineRule="auto"/>
      </w:pPr>
      <w:r>
        <w:t>15 minute break</w:t>
      </w:r>
    </w:p>
    <w:p w:rsidR="002703BB" w:rsidRDefault="002703BB" w:rsidP="002703BB">
      <w:pPr>
        <w:spacing w:after="0" w:line="240" w:lineRule="auto"/>
      </w:pPr>
      <w:r>
        <w:lastRenderedPageBreak/>
        <w:t>90 minutes – Students present progress and discuss the Community Management Project assignment. Work on the next steps of their project.</w:t>
      </w:r>
    </w:p>
    <w:p w:rsidR="002703BB" w:rsidRDefault="002703BB" w:rsidP="00337BB4">
      <w:pPr>
        <w:spacing w:after="0" w:line="240" w:lineRule="auto"/>
        <w:rPr>
          <w:b/>
        </w:rPr>
      </w:pPr>
    </w:p>
    <w:p w:rsidR="002703BB" w:rsidRPr="002703BB" w:rsidRDefault="002703BB" w:rsidP="002703BB">
      <w:pPr>
        <w:spacing w:after="0" w:line="240" w:lineRule="auto"/>
        <w:rPr>
          <w:b/>
        </w:rPr>
      </w:pPr>
      <w:r w:rsidRPr="002703BB">
        <w:rPr>
          <w:b/>
        </w:rPr>
        <w:t>READING MATERIALS</w:t>
      </w:r>
    </w:p>
    <w:p w:rsidR="002703BB" w:rsidRPr="00E74132" w:rsidRDefault="002703BB" w:rsidP="002703BB">
      <w:pPr>
        <w:spacing w:after="0" w:line="240" w:lineRule="auto"/>
      </w:pPr>
      <w:r w:rsidRPr="00E74132">
        <w:t>There is no assigned textbook for this course.  The following books are highly recommended:</w:t>
      </w:r>
    </w:p>
    <w:p w:rsidR="002703BB" w:rsidRDefault="002703BB" w:rsidP="002703BB">
      <w:pPr>
        <w:spacing w:after="0" w:line="240" w:lineRule="auto"/>
      </w:pPr>
    </w:p>
    <w:p w:rsidR="002703BB" w:rsidRPr="00E74132" w:rsidRDefault="00CC51CD" w:rsidP="00A9013B">
      <w:pPr>
        <w:pStyle w:val="ListParagraph"/>
        <w:numPr>
          <w:ilvl w:val="0"/>
          <w:numId w:val="25"/>
        </w:numPr>
        <w:spacing w:after="0" w:line="240" w:lineRule="auto"/>
      </w:pPr>
      <w:hyperlink r:id="rId9" w:history="1">
        <w:r w:rsidR="002703BB" w:rsidRPr="00A9013B">
          <w:rPr>
            <w:rStyle w:val="Hyperlink"/>
            <w:rFonts w:cstheme="minorHAnsi"/>
            <w:szCs w:val="24"/>
          </w:rPr>
          <w:t>The Dragonfly Effect: Quick, Effective, and Powerful Ways to Use Social Media to Drive Social Change</w:t>
        </w:r>
      </w:hyperlink>
      <w:r w:rsidR="002703BB">
        <w:t xml:space="preserve"> by </w:t>
      </w:r>
      <w:r w:rsidR="002703BB" w:rsidRPr="00E74132">
        <w:t xml:space="preserve">Jennifer </w:t>
      </w:r>
      <w:proofErr w:type="spellStart"/>
      <w:r w:rsidR="002703BB" w:rsidRPr="00E74132">
        <w:t>Aaker</w:t>
      </w:r>
      <w:proofErr w:type="spellEnd"/>
      <w:r w:rsidR="002703BB" w:rsidRPr="00E74132">
        <w:t xml:space="preserve"> and Andy Smith</w:t>
      </w:r>
    </w:p>
    <w:p w:rsidR="002703BB" w:rsidRPr="00E74132" w:rsidRDefault="00CC51CD" w:rsidP="00A9013B">
      <w:pPr>
        <w:pStyle w:val="ListParagraph"/>
        <w:numPr>
          <w:ilvl w:val="0"/>
          <w:numId w:val="25"/>
        </w:numPr>
        <w:spacing w:after="0" w:line="240" w:lineRule="auto"/>
      </w:pPr>
      <w:hyperlink r:id="rId10" w:history="1">
        <w:r w:rsidR="002703BB" w:rsidRPr="002703BB">
          <w:rPr>
            <w:rStyle w:val="Hyperlink"/>
          </w:rPr>
          <w:t>Social Media ROI</w:t>
        </w:r>
      </w:hyperlink>
      <w:r w:rsidR="002703BB" w:rsidRPr="00E74132">
        <w:t xml:space="preserve"> by Olivier Blanchard</w:t>
      </w:r>
    </w:p>
    <w:p w:rsidR="002703BB" w:rsidRPr="00E74132" w:rsidRDefault="00CC51CD" w:rsidP="00A9013B">
      <w:pPr>
        <w:pStyle w:val="ListParagraph"/>
        <w:numPr>
          <w:ilvl w:val="0"/>
          <w:numId w:val="25"/>
        </w:numPr>
        <w:spacing w:after="0" w:line="240" w:lineRule="auto"/>
      </w:pPr>
      <w:hyperlink r:id="rId11" w:history="1">
        <w:r w:rsidR="002703BB" w:rsidRPr="002703BB">
          <w:rPr>
            <w:rStyle w:val="Hyperlink"/>
          </w:rPr>
          <w:t>Social Business by Design</w:t>
        </w:r>
      </w:hyperlink>
      <w:r w:rsidR="002703BB" w:rsidRPr="00E74132">
        <w:t xml:space="preserve"> by Dion </w:t>
      </w:r>
      <w:proofErr w:type="spellStart"/>
      <w:r w:rsidR="002703BB" w:rsidRPr="00E74132">
        <w:t>Hinchcliffe</w:t>
      </w:r>
      <w:proofErr w:type="spellEnd"/>
      <w:r w:rsidR="002703BB" w:rsidRPr="00E74132">
        <w:t xml:space="preserve"> and Peter Kim</w:t>
      </w:r>
    </w:p>
    <w:p w:rsidR="002703BB" w:rsidRDefault="002703BB" w:rsidP="002703BB">
      <w:pPr>
        <w:spacing w:after="0" w:line="240" w:lineRule="auto"/>
      </w:pPr>
    </w:p>
    <w:p w:rsidR="002703BB" w:rsidRPr="00E74132" w:rsidRDefault="002703BB" w:rsidP="002703BB">
      <w:pPr>
        <w:spacing w:after="0" w:line="240" w:lineRule="auto"/>
      </w:pPr>
      <w:r w:rsidRPr="00E74132">
        <w:t xml:space="preserve">In addition, there are recommended readings with each class session as well as links to relevant online sources </w:t>
      </w:r>
      <w:r w:rsidR="00A9013B">
        <w:t xml:space="preserve">on the course wiki. </w:t>
      </w:r>
    </w:p>
    <w:p w:rsidR="002703BB" w:rsidRDefault="002703BB" w:rsidP="002703BB">
      <w:pPr>
        <w:spacing w:after="0" w:line="240" w:lineRule="auto"/>
        <w:rPr>
          <w:b/>
        </w:rPr>
      </w:pPr>
    </w:p>
    <w:p w:rsidR="00DE1D08" w:rsidRDefault="00DE1D08">
      <w:pPr>
        <w:spacing w:after="0" w:line="240" w:lineRule="auto"/>
        <w:jc w:val="center"/>
        <w:rPr>
          <w:rFonts w:asciiTheme="majorHAnsi" w:eastAsiaTheme="majorEastAsia" w:hAnsiTheme="majorHAnsi" w:cstheme="majorBidi"/>
          <w:b/>
          <w:bCs/>
          <w:color w:val="365F91" w:themeColor="accent1" w:themeShade="BF"/>
          <w:sz w:val="28"/>
          <w:szCs w:val="28"/>
        </w:rPr>
      </w:pPr>
      <w:r>
        <w:br w:type="page"/>
      </w:r>
    </w:p>
    <w:tbl>
      <w:tblPr>
        <w:tblW w:w="12460" w:type="dxa"/>
        <w:tblCellMar>
          <w:left w:w="0" w:type="dxa"/>
          <w:right w:w="0" w:type="dxa"/>
        </w:tblCellMar>
        <w:tblLook w:val="04A0" w:firstRow="1" w:lastRow="0" w:firstColumn="1" w:lastColumn="0" w:noHBand="0" w:noVBand="1"/>
      </w:tblPr>
      <w:tblGrid>
        <w:gridCol w:w="7180"/>
        <w:gridCol w:w="2660"/>
        <w:gridCol w:w="2620"/>
      </w:tblGrid>
      <w:tr w:rsidR="00880E71" w:rsidRPr="00880E71" w:rsidTr="00880E71">
        <w:trPr>
          <w:trHeight w:val="473"/>
        </w:trPr>
        <w:tc>
          <w:tcPr>
            <w:tcW w:w="7180" w:type="dxa"/>
            <w:tcBorders>
              <w:top w:val="single" w:sz="8" w:space="0" w:color="FFFFFF"/>
              <w:left w:val="single" w:sz="8" w:space="0" w:color="FFFFFF"/>
              <w:bottom w:val="single" w:sz="24"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lastRenderedPageBreak/>
              <w:t>Assignment</w:t>
            </w:r>
            <w:r w:rsidR="00273E0E">
              <w:rPr>
                <w:color w:val="auto"/>
              </w:rPr>
              <w:t>s</w:t>
            </w:r>
          </w:p>
        </w:tc>
        <w:tc>
          <w:tcPr>
            <w:tcW w:w="2660" w:type="dxa"/>
            <w:tcBorders>
              <w:top w:val="single" w:sz="8" w:space="0" w:color="FFFFFF"/>
              <w:left w:val="single" w:sz="8" w:space="0" w:color="FFFFFF"/>
              <w:bottom w:val="single" w:sz="24"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Score</w:t>
            </w:r>
          </w:p>
        </w:tc>
        <w:tc>
          <w:tcPr>
            <w:tcW w:w="2620" w:type="dxa"/>
            <w:tcBorders>
              <w:top w:val="single" w:sz="8" w:space="0" w:color="FFFFFF"/>
              <w:left w:val="single" w:sz="8" w:space="0" w:color="FFFFFF"/>
              <w:bottom w:val="single" w:sz="24"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Total</w:t>
            </w:r>
          </w:p>
        </w:tc>
      </w:tr>
      <w:tr w:rsidR="00880E71" w:rsidRPr="00880E71" w:rsidTr="00880E71">
        <w:trPr>
          <w:trHeight w:val="2482"/>
        </w:trPr>
        <w:tc>
          <w:tcPr>
            <w:tcW w:w="7180" w:type="dxa"/>
            <w:tcBorders>
              <w:top w:val="single" w:sz="24"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880E71" w:rsidRPr="00880E71" w:rsidRDefault="00880E71" w:rsidP="00880E71">
            <w:pPr>
              <w:pStyle w:val="Heading2"/>
              <w:rPr>
                <w:color w:val="auto"/>
              </w:rPr>
            </w:pPr>
            <w:r w:rsidRPr="00880E71">
              <w:rPr>
                <w:color w:val="auto"/>
              </w:rPr>
              <w:t>Social Media Activities</w:t>
            </w:r>
          </w:p>
          <w:p w:rsidR="00000000" w:rsidRPr="00880E71" w:rsidRDefault="00273E0E" w:rsidP="00880E71">
            <w:pPr>
              <w:pStyle w:val="Heading2"/>
              <w:numPr>
                <w:ilvl w:val="0"/>
                <w:numId w:val="40"/>
              </w:numPr>
              <w:rPr>
                <w:color w:val="auto"/>
              </w:rPr>
            </w:pPr>
            <w:r>
              <w:rPr>
                <w:color w:val="auto"/>
              </w:rPr>
              <w:t xml:space="preserve">Set up </w:t>
            </w:r>
            <w:r w:rsidR="00CC51CD" w:rsidRPr="00880E71">
              <w:rPr>
                <w:color w:val="auto"/>
              </w:rPr>
              <w:t>P</w:t>
            </w:r>
            <w:r>
              <w:rPr>
                <w:color w:val="auto"/>
              </w:rPr>
              <w:t>ersonal P</w:t>
            </w:r>
            <w:r w:rsidR="00CC51CD" w:rsidRPr="00880E71">
              <w:rPr>
                <w:color w:val="auto"/>
              </w:rPr>
              <w:t>rofile</w:t>
            </w:r>
            <w:r>
              <w:rPr>
                <w:color w:val="auto"/>
              </w:rPr>
              <w:t>s on the six channels</w:t>
            </w:r>
          </w:p>
          <w:p w:rsidR="00000000" w:rsidRPr="00880E71" w:rsidRDefault="00CC51CD" w:rsidP="00880E71">
            <w:pPr>
              <w:pStyle w:val="Heading2"/>
              <w:numPr>
                <w:ilvl w:val="0"/>
                <w:numId w:val="40"/>
              </w:numPr>
              <w:rPr>
                <w:color w:val="auto"/>
              </w:rPr>
            </w:pPr>
            <w:r w:rsidRPr="00880E71">
              <w:rPr>
                <w:color w:val="auto"/>
              </w:rPr>
              <w:t>Followership</w:t>
            </w:r>
            <w:r w:rsidR="00273E0E">
              <w:rPr>
                <w:color w:val="auto"/>
              </w:rPr>
              <w:t xml:space="preserve"> – cohort, TA, Instructor, Influencers</w:t>
            </w:r>
          </w:p>
          <w:p w:rsidR="00000000" w:rsidRPr="00880E71" w:rsidRDefault="00CC51CD" w:rsidP="00880E71">
            <w:pPr>
              <w:pStyle w:val="Heading2"/>
              <w:numPr>
                <w:ilvl w:val="0"/>
                <w:numId w:val="40"/>
              </w:numPr>
              <w:rPr>
                <w:color w:val="auto"/>
              </w:rPr>
            </w:pPr>
            <w:r w:rsidRPr="00880E71">
              <w:rPr>
                <w:color w:val="auto"/>
              </w:rPr>
              <w:t xml:space="preserve">5 Social Media Topic Content </w:t>
            </w:r>
            <w:r w:rsidRPr="00880E71">
              <w:rPr>
                <w:color w:val="auto"/>
              </w:rPr>
              <w:t>Posts for 10 points</w:t>
            </w:r>
            <w:r w:rsidR="00273E0E">
              <w:rPr>
                <w:color w:val="auto"/>
              </w:rPr>
              <w:t>/</w:t>
            </w:r>
            <w:r w:rsidRPr="00880E71">
              <w:rPr>
                <w:color w:val="auto"/>
              </w:rPr>
              <w:t xml:space="preserve"> </w:t>
            </w:r>
          </w:p>
          <w:p w:rsidR="00000000" w:rsidRPr="00880E71" w:rsidRDefault="00CC51CD" w:rsidP="00880E71">
            <w:pPr>
              <w:pStyle w:val="Heading2"/>
              <w:numPr>
                <w:ilvl w:val="0"/>
                <w:numId w:val="40"/>
              </w:numPr>
              <w:rPr>
                <w:color w:val="auto"/>
              </w:rPr>
            </w:pPr>
            <w:r w:rsidRPr="00880E71">
              <w:rPr>
                <w:color w:val="auto"/>
              </w:rPr>
              <w:t>Social Media Topic Research and Content</w:t>
            </w:r>
          </w:p>
          <w:p w:rsidR="00000000" w:rsidRPr="00880E71" w:rsidRDefault="00CC51CD" w:rsidP="00880E71">
            <w:pPr>
              <w:pStyle w:val="Heading2"/>
              <w:numPr>
                <w:ilvl w:val="0"/>
                <w:numId w:val="40"/>
              </w:numPr>
              <w:rPr>
                <w:color w:val="auto"/>
              </w:rPr>
            </w:pPr>
            <w:r w:rsidRPr="00880E71">
              <w:rPr>
                <w:color w:val="auto"/>
              </w:rPr>
              <w:t>In-class presentation of Social Media Topic</w:t>
            </w:r>
          </w:p>
        </w:tc>
        <w:tc>
          <w:tcPr>
            <w:tcW w:w="2660" w:type="dxa"/>
            <w:tcBorders>
              <w:top w:val="single" w:sz="24"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880E71" w:rsidRPr="00880E71" w:rsidRDefault="00880E71" w:rsidP="00880E71">
            <w:pPr>
              <w:pStyle w:val="Heading2"/>
              <w:rPr>
                <w:color w:val="auto"/>
              </w:rPr>
            </w:pPr>
            <w:r w:rsidRPr="00880E71">
              <w:rPr>
                <w:color w:val="auto"/>
              </w:rPr>
              <w:t> </w:t>
            </w:r>
          </w:p>
          <w:p w:rsidR="00880E71" w:rsidRPr="00880E71" w:rsidRDefault="00880E71" w:rsidP="00880E71">
            <w:pPr>
              <w:pStyle w:val="Heading2"/>
              <w:rPr>
                <w:color w:val="auto"/>
              </w:rPr>
            </w:pPr>
            <w:r w:rsidRPr="00880E71">
              <w:rPr>
                <w:color w:val="auto"/>
              </w:rPr>
              <w:t xml:space="preserve">  5 points</w:t>
            </w:r>
          </w:p>
          <w:p w:rsidR="00880E71" w:rsidRPr="00880E71" w:rsidRDefault="00880E71" w:rsidP="00880E71">
            <w:pPr>
              <w:pStyle w:val="Heading2"/>
              <w:rPr>
                <w:color w:val="auto"/>
              </w:rPr>
            </w:pPr>
            <w:r w:rsidRPr="00880E71">
              <w:rPr>
                <w:color w:val="auto"/>
              </w:rPr>
              <w:t xml:space="preserve">  5 points</w:t>
            </w:r>
          </w:p>
          <w:p w:rsidR="00880E71" w:rsidRPr="00880E71" w:rsidRDefault="00880E71" w:rsidP="00880E71">
            <w:pPr>
              <w:pStyle w:val="Heading2"/>
              <w:rPr>
                <w:color w:val="auto"/>
              </w:rPr>
            </w:pPr>
            <w:r w:rsidRPr="00880E71">
              <w:rPr>
                <w:color w:val="auto"/>
              </w:rPr>
              <w:t xml:space="preserve"> 50 points </w:t>
            </w:r>
            <w:r w:rsidR="00273E0E">
              <w:rPr>
                <w:color w:val="auto"/>
              </w:rPr>
              <w:t xml:space="preserve">                                                                                                                                                           </w:t>
            </w:r>
            <w:r w:rsidRPr="00880E71">
              <w:rPr>
                <w:color w:val="auto"/>
              </w:rPr>
              <w:t xml:space="preserve"> </w:t>
            </w:r>
            <w:r w:rsidR="00273E0E">
              <w:rPr>
                <w:color w:val="auto"/>
              </w:rPr>
              <w:t xml:space="preserve">                                                                                                </w:t>
            </w:r>
          </w:p>
          <w:p w:rsidR="00880E71" w:rsidRPr="00880E71" w:rsidRDefault="00880E71" w:rsidP="00880E71">
            <w:pPr>
              <w:pStyle w:val="Heading2"/>
              <w:rPr>
                <w:color w:val="auto"/>
              </w:rPr>
            </w:pPr>
            <w:r w:rsidRPr="00880E71">
              <w:rPr>
                <w:color w:val="auto"/>
              </w:rPr>
              <w:t xml:space="preserve"> 20 points</w:t>
            </w:r>
          </w:p>
          <w:p w:rsidR="00000000" w:rsidRPr="00880E71" w:rsidRDefault="00880E71" w:rsidP="00880E71">
            <w:pPr>
              <w:pStyle w:val="Heading2"/>
              <w:rPr>
                <w:color w:val="auto"/>
              </w:rPr>
            </w:pPr>
            <w:r w:rsidRPr="00880E71">
              <w:rPr>
                <w:color w:val="auto"/>
              </w:rPr>
              <w:t xml:space="preserve"> 10 points</w:t>
            </w:r>
          </w:p>
        </w:tc>
        <w:tc>
          <w:tcPr>
            <w:tcW w:w="2620" w:type="dxa"/>
            <w:tcBorders>
              <w:top w:val="single" w:sz="24"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90 points</w:t>
            </w:r>
          </w:p>
        </w:tc>
      </w:tr>
      <w:tr w:rsidR="00880E71" w:rsidRPr="00880E71" w:rsidTr="00880E71">
        <w:trPr>
          <w:trHeight w:val="473"/>
        </w:trPr>
        <w:tc>
          <w:tcPr>
            <w:tcW w:w="7180"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Class Participation</w:t>
            </w:r>
          </w:p>
        </w:tc>
        <w:tc>
          <w:tcPr>
            <w:tcW w:w="2660"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 </w:t>
            </w:r>
          </w:p>
        </w:tc>
        <w:tc>
          <w:tcPr>
            <w:tcW w:w="2620"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10 points</w:t>
            </w:r>
          </w:p>
        </w:tc>
      </w:tr>
      <w:tr w:rsidR="00880E71" w:rsidRPr="00880E71" w:rsidTr="00880E71">
        <w:trPr>
          <w:trHeight w:val="473"/>
        </w:trPr>
        <w:tc>
          <w:tcPr>
            <w:tcW w:w="7180"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Total for all assignments</w:t>
            </w:r>
          </w:p>
        </w:tc>
        <w:tc>
          <w:tcPr>
            <w:tcW w:w="2660"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 </w:t>
            </w:r>
          </w:p>
        </w:tc>
        <w:tc>
          <w:tcPr>
            <w:tcW w:w="2620"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100 points</w:t>
            </w:r>
          </w:p>
        </w:tc>
      </w:tr>
      <w:tr w:rsidR="00880E71" w:rsidRPr="00880E71" w:rsidTr="00880E71">
        <w:trPr>
          <w:trHeight w:val="473"/>
        </w:trPr>
        <w:tc>
          <w:tcPr>
            <w:tcW w:w="7180"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Total required to pass</w:t>
            </w:r>
          </w:p>
        </w:tc>
        <w:tc>
          <w:tcPr>
            <w:tcW w:w="2660"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 </w:t>
            </w:r>
          </w:p>
        </w:tc>
        <w:tc>
          <w:tcPr>
            <w:tcW w:w="2620" w:type="dxa"/>
            <w:tcBorders>
              <w:top w:val="single" w:sz="8" w:space="0" w:color="FFFFFF"/>
              <w:left w:val="single" w:sz="8" w:space="0" w:color="FFFFFF"/>
              <w:bottom w:val="single" w:sz="8" w:space="0" w:color="FFFFFF"/>
              <w:right w:val="single" w:sz="8" w:space="0" w:color="FFFFFF"/>
            </w:tcBorders>
            <w:shd w:val="clear" w:color="auto" w:fill="auto"/>
            <w:tcMar>
              <w:top w:w="15" w:type="dxa"/>
              <w:left w:w="108" w:type="dxa"/>
              <w:bottom w:w="0" w:type="dxa"/>
              <w:right w:w="108" w:type="dxa"/>
            </w:tcMar>
            <w:hideMark/>
          </w:tcPr>
          <w:p w:rsidR="00000000" w:rsidRPr="00880E71" w:rsidRDefault="00880E71" w:rsidP="00880E71">
            <w:pPr>
              <w:pStyle w:val="Heading2"/>
              <w:rPr>
                <w:color w:val="auto"/>
              </w:rPr>
            </w:pPr>
            <w:r w:rsidRPr="00880E71">
              <w:rPr>
                <w:color w:val="auto"/>
              </w:rPr>
              <w:t>70 points</w:t>
            </w:r>
          </w:p>
        </w:tc>
      </w:tr>
    </w:tbl>
    <w:p w:rsidR="00880E71" w:rsidRDefault="00880E71" w:rsidP="00001DE2">
      <w:pPr>
        <w:pStyle w:val="Heading2"/>
      </w:pPr>
    </w:p>
    <w:p w:rsidR="00001DE2" w:rsidRDefault="00001DE2" w:rsidP="00001DE2">
      <w:pPr>
        <w:pStyle w:val="Heading2"/>
      </w:pPr>
      <w:r>
        <w:t>Tips to get started:</w:t>
      </w:r>
    </w:p>
    <w:p w:rsidR="00001DE2" w:rsidRPr="00193BEF" w:rsidRDefault="00001DE2" w:rsidP="00001DE2">
      <w:r>
        <w:t xml:space="preserve">Review the social campaign planning guide </w:t>
      </w:r>
      <w:r w:rsidR="00880E71">
        <w:t>&lt;</w:t>
      </w:r>
      <w:r w:rsidRPr="000A514B">
        <w:t>here</w:t>
      </w:r>
      <w:r w:rsidR="00880E71">
        <w:t>&gt;</w:t>
      </w:r>
      <w:r>
        <w:t xml:space="preserve">.  We will discuss the various steps in this guide as the course progresses.  </w:t>
      </w:r>
    </w:p>
    <w:p w:rsidR="00001DE2" w:rsidRDefault="00001DE2" w:rsidP="00001DE2">
      <w:r>
        <w:t>Share information about yourself, ask questions, and get to know your cohort.  What interests them, what content will they find engaging, how can you stimulate online conversations? Your classmates are your target audience.</w:t>
      </w:r>
    </w:p>
    <w:p w:rsidR="00001DE2" w:rsidRPr="004266A8" w:rsidRDefault="00001DE2" w:rsidP="00001DE2">
      <w:r>
        <w:t xml:space="preserve">Start discussing social media topics you are interested in, you want to learn more about, or share insights you found particularly helpful. Look </w:t>
      </w:r>
      <w:r w:rsidRPr="000A514B">
        <w:t>here</w:t>
      </w:r>
      <w:r>
        <w:t xml:space="preserve"> for ideas on topics you </w:t>
      </w:r>
      <w:hyperlink w:anchor="_List_of_Topics" w:history="1">
        <w:r w:rsidRPr="00880E71">
          <w:rPr>
            <w:rStyle w:val="Hyperlink"/>
          </w:rPr>
          <w:t>should select</w:t>
        </w:r>
      </w:hyperlink>
      <w:r>
        <w:t xml:space="preserve"> from. If there is a social media related topic not on this list that you are really interested in choosing, please check with the instructor.</w:t>
      </w:r>
    </w:p>
    <w:p w:rsidR="00001DE2" w:rsidRDefault="00001DE2" w:rsidP="00001DE2">
      <w:r>
        <w:t xml:space="preserve">Do some research – scour the social channels you have been assigned for good and bad examples of social media communities and brands.  Evaluate them for what they have done well, what not so well.  What are some lessons learned that can you discuss with your teammates, and apply to your project?  </w:t>
      </w:r>
    </w:p>
    <w:p w:rsidR="00001DE2" w:rsidRDefault="00001DE2" w:rsidP="00001DE2">
      <w:r>
        <w:t xml:space="preserve">Do you think that the social page design is well done? Can it be improved? What are some ways in which to improve it? </w:t>
      </w:r>
    </w:p>
    <w:p w:rsidR="00001DE2" w:rsidRDefault="00001DE2" w:rsidP="00001DE2">
      <w:r>
        <w:t>Who are some local social media influencers? Follow them, share their posts and discuss them on your channels.</w:t>
      </w:r>
    </w:p>
    <w:p w:rsidR="00001DE2" w:rsidRDefault="00001DE2" w:rsidP="00001DE2">
      <w:r>
        <w:t xml:space="preserve">What local social media events are there in the next 10 weeks? Attend one if possible and share information from the event.  </w:t>
      </w:r>
    </w:p>
    <w:p w:rsidR="00001DE2" w:rsidRDefault="00001DE2" w:rsidP="00001DE2">
      <w:r>
        <w:t xml:space="preserve">Explore different ways of presenting content – written material, photos, videos, </w:t>
      </w:r>
      <w:proofErr w:type="spellStart"/>
      <w:proofErr w:type="gramStart"/>
      <w:r>
        <w:t>infographics</w:t>
      </w:r>
      <w:proofErr w:type="spellEnd"/>
      <w:proofErr w:type="gramEnd"/>
      <w:r>
        <w:t xml:space="preserve">. </w:t>
      </w:r>
    </w:p>
    <w:p w:rsidR="00001DE2" w:rsidRDefault="00001DE2" w:rsidP="00001DE2">
      <w:r>
        <w:lastRenderedPageBreak/>
        <w:t xml:space="preserve">How do you remain true to the channel’s tone while maintaining brand voice consistency across each channel? </w:t>
      </w:r>
    </w:p>
    <w:p w:rsidR="00001DE2" w:rsidRDefault="00001DE2" w:rsidP="00001DE2">
      <w:pPr>
        <w:pStyle w:val="Heading3"/>
      </w:pPr>
      <w:r>
        <w:t>Examples of social media pages and online activities you may want to explore:</w:t>
      </w:r>
    </w:p>
    <w:p w:rsidR="00001DE2" w:rsidRDefault="00CC51CD" w:rsidP="00001DE2">
      <w:hyperlink r:id="rId12" w:history="1">
        <w:r w:rsidR="00001DE2">
          <w:rPr>
            <w:rStyle w:val="Hyperlink"/>
          </w:rPr>
          <w:t>http://contentmarketinginstitute.com/blog/</w:t>
        </w:r>
      </w:hyperlink>
    </w:p>
    <w:p w:rsidR="00001DE2" w:rsidRDefault="00CC51CD" w:rsidP="00001DE2">
      <w:hyperlink r:id="rId13" w:history="1">
        <w:r w:rsidR="00001DE2">
          <w:rPr>
            <w:rStyle w:val="Hyperlink"/>
          </w:rPr>
          <w:t>http://smcseattle.com/</w:t>
        </w:r>
      </w:hyperlink>
    </w:p>
    <w:p w:rsidR="00001DE2" w:rsidRDefault="00CC51CD" w:rsidP="00001DE2">
      <w:hyperlink r:id="rId14" w:history="1">
        <w:r w:rsidR="00001DE2">
          <w:rPr>
            <w:rStyle w:val="Hyperlink"/>
          </w:rPr>
          <w:t>http://www.meetup.com/Seattle-Social-Media-Meetup/</w:t>
        </w:r>
      </w:hyperlink>
    </w:p>
    <w:p w:rsidR="00001DE2" w:rsidRDefault="00001DE2" w:rsidP="00001DE2">
      <w:pPr>
        <w:pStyle w:val="Heading3"/>
      </w:pPr>
      <w:r>
        <w:t>Useful resources</w:t>
      </w:r>
    </w:p>
    <w:p w:rsidR="00001DE2" w:rsidRPr="00193BEF" w:rsidRDefault="00001DE2" w:rsidP="00001DE2">
      <w:r>
        <w:t>If you find other useful sources, be sure to share them.</w:t>
      </w:r>
    </w:p>
    <w:p w:rsidR="00001DE2" w:rsidRDefault="00001DE2" w:rsidP="00001DE2">
      <w:pPr>
        <w:rPr>
          <w:rStyle w:val="Hyperlink"/>
        </w:rPr>
      </w:pPr>
      <w:r>
        <w:t xml:space="preserve">Facebook: </w:t>
      </w:r>
      <w:hyperlink r:id="rId15" w:history="1">
        <w:r>
          <w:rPr>
            <w:rStyle w:val="Hyperlink"/>
          </w:rPr>
          <w:t>http://www.pagemodo.com/blog/facebook-page-design-practices-cheat-sheet</w:t>
        </w:r>
      </w:hyperlink>
    </w:p>
    <w:p w:rsidR="00001DE2" w:rsidRDefault="00CC51CD" w:rsidP="00001DE2">
      <w:hyperlink r:id="rId16" w:history="1">
        <w:r w:rsidR="00001DE2">
          <w:rPr>
            <w:rStyle w:val="Hyperlink"/>
          </w:rPr>
          <w:t>http://blogs.constantcontact.com/product-blogs/social-media-marketing/better-facebook-content/</w:t>
        </w:r>
      </w:hyperlink>
    </w:p>
    <w:p w:rsidR="00001DE2" w:rsidRDefault="00001DE2" w:rsidP="00001DE2">
      <w:r>
        <w:t xml:space="preserve">Twitter: </w:t>
      </w:r>
      <w:hyperlink r:id="rId17" w:history="1">
        <w:r>
          <w:rPr>
            <w:rStyle w:val="Hyperlink"/>
          </w:rPr>
          <w:t>http://socialmediatoday.com/mike-johansson/1324701/twitter-best-practices-brands-infographic</w:t>
        </w:r>
      </w:hyperlink>
    </w:p>
    <w:p w:rsidR="00001DE2" w:rsidRDefault="00001DE2" w:rsidP="00001DE2">
      <w:proofErr w:type="spellStart"/>
      <w:r>
        <w:t>Pinterest</w:t>
      </w:r>
      <w:proofErr w:type="spellEnd"/>
      <w:r>
        <w:t xml:space="preserve">: </w:t>
      </w:r>
      <w:hyperlink r:id="rId18" w:history="1">
        <w:r>
          <w:rPr>
            <w:rStyle w:val="Hyperlink"/>
          </w:rPr>
          <w:t>http://www.digitalinformationworld.com/2013/06/best-practices-for-pinterest.html</w:t>
        </w:r>
      </w:hyperlink>
    </w:p>
    <w:p w:rsidR="00001DE2" w:rsidRDefault="00001DE2" w:rsidP="00001DE2">
      <w:pPr>
        <w:rPr>
          <w:rStyle w:val="Hyperlink"/>
        </w:rPr>
      </w:pPr>
      <w:proofErr w:type="spellStart"/>
      <w:r>
        <w:t>Instagram</w:t>
      </w:r>
      <w:proofErr w:type="spellEnd"/>
      <w:r>
        <w:t xml:space="preserve">: </w:t>
      </w:r>
      <w:hyperlink r:id="rId19" w:history="1">
        <w:r>
          <w:rPr>
            <w:rStyle w:val="Hyperlink"/>
          </w:rPr>
          <w:t>http://blog.hootsuite.com/instagram-best-practices-brands/</w:t>
        </w:r>
      </w:hyperlink>
    </w:p>
    <w:p w:rsidR="00001DE2" w:rsidRDefault="00001DE2" w:rsidP="00001DE2">
      <w:r>
        <w:t xml:space="preserve">LinkedIn: </w:t>
      </w:r>
      <w:hyperlink r:id="rId20" w:history="1">
        <w:r>
          <w:rPr>
            <w:rStyle w:val="Hyperlink"/>
          </w:rPr>
          <w:t>http://socialmediatoday.com/node/1611011</w:t>
        </w:r>
      </w:hyperlink>
    </w:p>
    <w:p w:rsidR="00001DE2" w:rsidRPr="002673F0" w:rsidRDefault="00001DE2" w:rsidP="00001DE2">
      <w:proofErr w:type="spellStart"/>
      <w:r>
        <w:t>Tumblr</w:t>
      </w:r>
      <w:proofErr w:type="spellEnd"/>
      <w:r>
        <w:t xml:space="preserve">: </w:t>
      </w:r>
      <w:hyperlink r:id="rId21" w:history="1">
        <w:r>
          <w:rPr>
            <w:rStyle w:val="Hyperlink"/>
          </w:rPr>
          <w:t>http://www.emoderation.com/tumblr-tutorial-for-brands-welcome-to-tumblr</w:t>
        </w:r>
      </w:hyperlink>
      <w:r>
        <w:t xml:space="preserve"> and </w:t>
      </w:r>
      <w:hyperlink r:id="rId22" w:history="1">
        <w:r>
          <w:rPr>
            <w:rStyle w:val="Hyperlink"/>
          </w:rPr>
          <w:t>http://socialmediatoday.com/emoderation/482391/tumblr-tutorial-brands-part-ii-hands-guide</w:t>
        </w:r>
      </w:hyperlink>
    </w:p>
    <w:p w:rsidR="00001DE2" w:rsidRDefault="00001DE2" w:rsidP="00001DE2">
      <w:r>
        <w:t>The UW library has several books that are available online, such as:</w:t>
      </w:r>
    </w:p>
    <w:p w:rsidR="00001DE2" w:rsidRDefault="00001DE2" w:rsidP="00001DE2">
      <w:pPr>
        <w:shd w:val="clear" w:color="auto" w:fill="FFFFFF"/>
        <w:spacing w:after="0" w:line="240" w:lineRule="auto"/>
        <w:rPr>
          <w:rStyle w:val="b24-bookisbn"/>
          <w:rFonts w:cs="Arial"/>
          <w:color w:val="000000" w:themeColor="text1"/>
          <w:sz w:val="20"/>
          <w:szCs w:val="20"/>
        </w:rPr>
      </w:pPr>
      <w:proofErr w:type="gramStart"/>
      <w:r w:rsidRPr="009503BC">
        <w:rPr>
          <w:b/>
        </w:rPr>
        <w:t xml:space="preserve">Tackling </w:t>
      </w:r>
      <w:proofErr w:type="spellStart"/>
      <w:r w:rsidRPr="009503BC">
        <w:rPr>
          <w:b/>
        </w:rPr>
        <w:t>Tumblr</w:t>
      </w:r>
      <w:proofErr w:type="spellEnd"/>
      <w:r w:rsidRPr="009503BC">
        <w:rPr>
          <w:b/>
        </w:rPr>
        <w:t>: Web Publishing Made Simple</w:t>
      </w:r>
      <w:r>
        <w:t xml:space="preserve"> by </w:t>
      </w:r>
      <w:proofErr w:type="spellStart"/>
      <w:r>
        <w:t>Thord</w:t>
      </w:r>
      <w:proofErr w:type="spellEnd"/>
      <w:r>
        <w:t xml:space="preserve"> Daniel </w:t>
      </w:r>
      <w:proofErr w:type="spellStart"/>
      <w:r>
        <w:t>Hedengren</w:t>
      </w:r>
      <w:proofErr w:type="spellEnd"/>
      <w:r>
        <w:t xml:space="preserve"> (2011).</w:t>
      </w:r>
      <w:proofErr w:type="gramEnd"/>
      <w:r>
        <w:t xml:space="preserve">  </w:t>
      </w:r>
      <w:proofErr w:type="spellStart"/>
      <w:proofErr w:type="gramStart"/>
      <w:r>
        <w:t>eISBN</w:t>
      </w:r>
      <w:proofErr w:type="spellEnd"/>
      <w:proofErr w:type="gramEnd"/>
      <w:r>
        <w:t xml:space="preserve"> </w:t>
      </w:r>
      <w:r w:rsidRPr="006F6274">
        <w:rPr>
          <w:rStyle w:val="b24-bookisbn"/>
          <w:rFonts w:cs="Arial"/>
          <w:color w:val="000000" w:themeColor="text1"/>
          <w:sz w:val="20"/>
          <w:szCs w:val="20"/>
        </w:rPr>
        <w:t>9781119950158</w:t>
      </w:r>
      <w:r>
        <w:rPr>
          <w:rStyle w:val="b24-bookisbn"/>
          <w:rFonts w:cs="Arial"/>
          <w:color w:val="000000" w:themeColor="text1"/>
          <w:sz w:val="20"/>
          <w:szCs w:val="20"/>
        </w:rPr>
        <w:t>.</w:t>
      </w:r>
    </w:p>
    <w:p w:rsidR="00001DE2" w:rsidRDefault="00001DE2" w:rsidP="00001DE2">
      <w:pPr>
        <w:shd w:val="clear" w:color="auto" w:fill="FFFFFF"/>
        <w:spacing w:after="0" w:line="240" w:lineRule="auto"/>
        <w:rPr>
          <w:rStyle w:val="b24-bookisbn"/>
          <w:rFonts w:cs="Arial"/>
          <w:color w:val="000000" w:themeColor="text1"/>
          <w:sz w:val="20"/>
          <w:szCs w:val="20"/>
        </w:rPr>
      </w:pPr>
    </w:p>
    <w:p w:rsidR="00001DE2" w:rsidRPr="009503BC" w:rsidRDefault="00001DE2" w:rsidP="00001DE2">
      <w:pPr>
        <w:shd w:val="clear" w:color="auto" w:fill="FFFFFF"/>
        <w:spacing w:after="0" w:line="240" w:lineRule="auto"/>
        <w:rPr>
          <w:rFonts w:cs="Arial"/>
          <w:color w:val="000000" w:themeColor="text1"/>
          <w:shd w:val="clear" w:color="auto" w:fill="F4F9FF"/>
        </w:rPr>
      </w:pPr>
      <w:proofErr w:type="spellStart"/>
      <w:r w:rsidRPr="009503BC">
        <w:rPr>
          <w:rStyle w:val="b24-bookisbn"/>
          <w:rFonts w:cs="Arial"/>
          <w:b/>
          <w:color w:val="000000" w:themeColor="text1"/>
        </w:rPr>
        <w:t>Pinfluence</w:t>
      </w:r>
      <w:proofErr w:type="spellEnd"/>
      <w:r w:rsidRPr="009503BC">
        <w:rPr>
          <w:rStyle w:val="b24-bookisbn"/>
          <w:rFonts w:cs="Arial"/>
          <w:b/>
          <w:color w:val="000000" w:themeColor="text1"/>
        </w:rPr>
        <w:t xml:space="preserve">: The complete guide to marketing your business with </w:t>
      </w:r>
      <w:proofErr w:type="spellStart"/>
      <w:r w:rsidRPr="009503BC">
        <w:rPr>
          <w:rStyle w:val="b24-bookisbn"/>
          <w:rFonts w:cs="Arial"/>
          <w:b/>
          <w:color w:val="000000" w:themeColor="text1"/>
        </w:rPr>
        <w:t>Pinterest</w:t>
      </w:r>
      <w:proofErr w:type="spellEnd"/>
      <w:r w:rsidRPr="009503BC">
        <w:rPr>
          <w:rStyle w:val="b24-bookisbn"/>
          <w:rFonts w:cs="Arial"/>
          <w:color w:val="000000" w:themeColor="text1"/>
        </w:rPr>
        <w:t xml:space="preserve"> by Beth Hayden (2012). </w:t>
      </w:r>
      <w:proofErr w:type="spellStart"/>
      <w:proofErr w:type="gramStart"/>
      <w:r w:rsidRPr="009503BC">
        <w:rPr>
          <w:rStyle w:val="b24-bookisbn"/>
          <w:rFonts w:cs="Arial"/>
          <w:color w:val="000000" w:themeColor="text1"/>
        </w:rPr>
        <w:t>eISBN</w:t>
      </w:r>
      <w:proofErr w:type="spellEnd"/>
      <w:proofErr w:type="gramEnd"/>
      <w:r w:rsidRPr="009503BC">
        <w:rPr>
          <w:rStyle w:val="b24-bookisbn"/>
          <w:rFonts w:cs="Arial"/>
          <w:color w:val="000000" w:themeColor="text1"/>
        </w:rPr>
        <w:t xml:space="preserve"> </w:t>
      </w:r>
      <w:r w:rsidRPr="009503BC">
        <w:rPr>
          <w:rFonts w:cs="Arial"/>
          <w:color w:val="000000" w:themeColor="text1"/>
          <w:shd w:val="clear" w:color="auto" w:fill="F4F9FF"/>
        </w:rPr>
        <w:t>9781118414699.</w:t>
      </w:r>
    </w:p>
    <w:p w:rsidR="00001DE2" w:rsidRPr="009503BC" w:rsidRDefault="00001DE2" w:rsidP="00001DE2">
      <w:pPr>
        <w:shd w:val="clear" w:color="auto" w:fill="FFFFFF"/>
        <w:spacing w:after="0" w:line="240" w:lineRule="auto"/>
        <w:rPr>
          <w:rFonts w:cs="Arial"/>
          <w:color w:val="000000" w:themeColor="text1"/>
          <w:shd w:val="clear" w:color="auto" w:fill="F4F9FF"/>
        </w:rPr>
      </w:pPr>
    </w:p>
    <w:p w:rsidR="00001DE2" w:rsidRDefault="00001DE2" w:rsidP="00001DE2">
      <w:pPr>
        <w:shd w:val="clear" w:color="auto" w:fill="FFFFFF"/>
        <w:spacing w:after="0" w:line="240" w:lineRule="auto"/>
        <w:rPr>
          <w:rFonts w:cs="Arial"/>
          <w:color w:val="000000"/>
          <w:shd w:val="clear" w:color="auto" w:fill="F4F9FF"/>
        </w:rPr>
      </w:pPr>
      <w:r w:rsidRPr="009503BC">
        <w:rPr>
          <w:rFonts w:cs="Arial"/>
          <w:b/>
          <w:color w:val="000000" w:themeColor="text1"/>
          <w:shd w:val="clear" w:color="auto" w:fill="F4F9FF"/>
        </w:rPr>
        <w:t>LinkedIn Marketing: An Hour a Day</w:t>
      </w:r>
      <w:r w:rsidRPr="009503BC">
        <w:rPr>
          <w:rFonts w:cs="Arial"/>
          <w:color w:val="000000" w:themeColor="text1"/>
          <w:shd w:val="clear" w:color="auto" w:fill="F4F9FF"/>
        </w:rPr>
        <w:t xml:space="preserve"> by </w:t>
      </w:r>
      <w:proofErr w:type="spellStart"/>
      <w:r w:rsidRPr="009503BC">
        <w:rPr>
          <w:rFonts w:cs="Arial"/>
          <w:color w:val="000000" w:themeColor="text1"/>
          <w:shd w:val="clear" w:color="auto" w:fill="F4F9FF"/>
        </w:rPr>
        <w:t>Viveka</w:t>
      </w:r>
      <w:proofErr w:type="spellEnd"/>
      <w:r w:rsidRPr="009503BC">
        <w:rPr>
          <w:rFonts w:cs="Arial"/>
          <w:color w:val="000000" w:themeColor="text1"/>
          <w:shd w:val="clear" w:color="auto" w:fill="F4F9FF"/>
        </w:rPr>
        <w:t xml:space="preserve"> von Rosen (2012). </w:t>
      </w:r>
      <w:proofErr w:type="spellStart"/>
      <w:proofErr w:type="gramStart"/>
      <w:r w:rsidRPr="009503BC">
        <w:rPr>
          <w:rFonts w:cs="Arial"/>
          <w:color w:val="000000" w:themeColor="text1"/>
          <w:shd w:val="clear" w:color="auto" w:fill="F4F9FF"/>
        </w:rPr>
        <w:t>eISBN</w:t>
      </w:r>
      <w:proofErr w:type="spellEnd"/>
      <w:proofErr w:type="gramEnd"/>
      <w:r w:rsidRPr="009503BC">
        <w:rPr>
          <w:rFonts w:cs="Arial"/>
          <w:color w:val="000000" w:themeColor="text1"/>
          <w:shd w:val="clear" w:color="auto" w:fill="F4F9FF"/>
        </w:rPr>
        <w:t xml:space="preserve"> </w:t>
      </w:r>
      <w:r w:rsidRPr="009503BC">
        <w:rPr>
          <w:rFonts w:cs="Arial"/>
          <w:color w:val="000000"/>
          <w:shd w:val="clear" w:color="auto" w:fill="F4F9FF"/>
        </w:rPr>
        <w:t>9781118461341</w:t>
      </w:r>
    </w:p>
    <w:p w:rsidR="00001DE2" w:rsidRDefault="00001DE2" w:rsidP="00001DE2">
      <w:pPr>
        <w:shd w:val="clear" w:color="auto" w:fill="FFFFFF"/>
        <w:spacing w:after="0" w:line="240" w:lineRule="auto"/>
        <w:rPr>
          <w:rFonts w:cs="Arial"/>
          <w:color w:val="000000"/>
          <w:shd w:val="clear" w:color="auto" w:fill="F4F9FF"/>
        </w:rPr>
      </w:pPr>
    </w:p>
    <w:p w:rsidR="00001DE2" w:rsidRDefault="00001DE2" w:rsidP="00001DE2">
      <w:pPr>
        <w:shd w:val="clear" w:color="auto" w:fill="FFFFFF"/>
        <w:spacing w:after="0" w:line="240" w:lineRule="auto"/>
        <w:rPr>
          <w:rFonts w:cs="Arial"/>
          <w:color w:val="000000"/>
          <w:shd w:val="clear" w:color="auto" w:fill="F4F9FF"/>
        </w:rPr>
      </w:pPr>
      <w:r>
        <w:rPr>
          <w:rFonts w:cs="Arial"/>
          <w:color w:val="000000"/>
          <w:shd w:val="clear" w:color="auto" w:fill="F4F9FF"/>
        </w:rPr>
        <w:t>In addition, the library also has books from the “for Dummies” series for many of the social channels.</w:t>
      </w:r>
    </w:p>
    <w:p w:rsidR="00695EF8" w:rsidRDefault="00695EF8" w:rsidP="00001DE2">
      <w:pPr>
        <w:shd w:val="clear" w:color="auto" w:fill="FFFFFF"/>
        <w:spacing w:after="0" w:line="240" w:lineRule="auto"/>
        <w:rPr>
          <w:rFonts w:cs="Arial"/>
          <w:color w:val="000000"/>
          <w:shd w:val="clear" w:color="auto" w:fill="F4F9FF"/>
        </w:rPr>
      </w:pPr>
    </w:p>
    <w:p w:rsidR="00695EF8" w:rsidRPr="00695EF8" w:rsidRDefault="00695EF8" w:rsidP="00695EF8">
      <w:pPr>
        <w:pStyle w:val="Heading1"/>
        <w:jc w:val="center"/>
        <w:rPr>
          <w:shd w:val="clear" w:color="auto" w:fill="F4F9FF"/>
        </w:rPr>
      </w:pPr>
      <w:r>
        <w:rPr>
          <w:shd w:val="clear" w:color="auto" w:fill="F4F9FF"/>
        </w:rPr>
        <w:lastRenderedPageBreak/>
        <w:t>Course Map</w:t>
      </w:r>
    </w:p>
    <w:p w:rsidR="00695EF8" w:rsidRPr="00695EF8" w:rsidRDefault="00695EF8" w:rsidP="00695EF8">
      <w:r>
        <w:rPr>
          <w:noProof/>
        </w:rPr>
        <w:drawing>
          <wp:inline distT="0" distB="0" distL="0" distR="0" wp14:anchorId="75FA2E8A" wp14:editId="19D8592C">
            <wp:extent cx="5943600" cy="28721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2872105"/>
                    </a:xfrm>
                    <a:prstGeom prst="rect">
                      <a:avLst/>
                    </a:prstGeom>
                  </pic:spPr>
                </pic:pic>
              </a:graphicData>
            </a:graphic>
          </wp:inline>
        </w:drawing>
      </w:r>
    </w:p>
    <w:p w:rsidR="002703BB" w:rsidRDefault="002703BB" w:rsidP="002703BB">
      <w:pPr>
        <w:spacing w:after="0" w:line="240" w:lineRule="auto"/>
        <w:rPr>
          <w:b/>
        </w:rPr>
      </w:pPr>
    </w:p>
    <w:p w:rsidR="00337BB4" w:rsidRDefault="00337BB4" w:rsidP="00F508D4">
      <w:pPr>
        <w:spacing w:after="0" w:line="240" w:lineRule="auto"/>
        <w:rPr>
          <w:b/>
        </w:rPr>
      </w:pPr>
      <w:r>
        <w:rPr>
          <w:b/>
        </w:rPr>
        <w:t>WEEKLY SCHEDULE</w:t>
      </w:r>
      <w:r w:rsidR="00695EF8">
        <w:rPr>
          <w:b/>
        </w:rPr>
        <w:t xml:space="preserve"> DETAILS (SUBJECT TO CHANGE)</w:t>
      </w:r>
    </w:p>
    <w:p w:rsidR="00337BB4" w:rsidRDefault="00337BB4" w:rsidP="00F508D4">
      <w:pPr>
        <w:spacing w:after="0" w:line="240" w:lineRule="auto"/>
        <w:rPr>
          <w:b/>
        </w:rPr>
      </w:pPr>
    </w:p>
    <w:p w:rsidR="00F508D4" w:rsidRPr="000B77C9" w:rsidRDefault="00F508D4" w:rsidP="00F508D4">
      <w:pPr>
        <w:spacing w:after="0" w:line="240" w:lineRule="auto"/>
        <w:rPr>
          <w:b/>
        </w:rPr>
      </w:pPr>
      <w:r w:rsidRPr="000B77C9">
        <w:rPr>
          <w:b/>
        </w:rPr>
        <w:t>Session 1: Introduction</w:t>
      </w:r>
      <w:r w:rsidR="00695EF8">
        <w:rPr>
          <w:b/>
        </w:rPr>
        <w:t>, Overviews and Case Studies</w:t>
      </w:r>
    </w:p>
    <w:p w:rsidR="00F508D4" w:rsidRPr="00F508D4" w:rsidRDefault="00F508D4" w:rsidP="00F508D4">
      <w:pPr>
        <w:pStyle w:val="ListParagraph"/>
        <w:numPr>
          <w:ilvl w:val="0"/>
          <w:numId w:val="2"/>
        </w:numPr>
        <w:spacing w:after="0" w:line="240" w:lineRule="auto"/>
      </w:pPr>
      <w:r w:rsidRPr="00F508D4">
        <w:t>Class overview, assignments and grading</w:t>
      </w:r>
    </w:p>
    <w:p w:rsidR="00F508D4" w:rsidRPr="00F508D4" w:rsidRDefault="00F508D4" w:rsidP="00F508D4">
      <w:pPr>
        <w:pStyle w:val="ListParagraph"/>
        <w:numPr>
          <w:ilvl w:val="0"/>
          <w:numId w:val="2"/>
        </w:numPr>
        <w:spacing w:after="0" w:line="240" w:lineRule="auto"/>
      </w:pPr>
      <w:r w:rsidRPr="00F508D4">
        <w:t>3 Case Studies and Discussion of Lessons Learned</w:t>
      </w:r>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 xml:space="preserve">Session 2: </w:t>
      </w:r>
      <w:r w:rsidR="00695EF8">
        <w:rPr>
          <w:b/>
        </w:rPr>
        <w:t>Foundational Concepts</w:t>
      </w:r>
    </w:p>
    <w:p w:rsidR="00F508D4" w:rsidRPr="00F508D4" w:rsidRDefault="00F508D4" w:rsidP="00F508D4">
      <w:pPr>
        <w:pStyle w:val="ListParagraph"/>
        <w:numPr>
          <w:ilvl w:val="0"/>
          <w:numId w:val="1"/>
        </w:numPr>
        <w:spacing w:after="0" w:line="240" w:lineRule="auto"/>
      </w:pPr>
      <w:r w:rsidRPr="00F508D4">
        <w:t>Social Media Definitions and Concepts</w:t>
      </w:r>
    </w:p>
    <w:p w:rsidR="00F508D4" w:rsidRPr="00F508D4" w:rsidRDefault="00F508D4" w:rsidP="00F508D4">
      <w:pPr>
        <w:pStyle w:val="ListParagraph"/>
        <w:numPr>
          <w:ilvl w:val="0"/>
          <w:numId w:val="1"/>
        </w:numPr>
        <w:spacing w:after="0" w:line="240" w:lineRule="auto"/>
      </w:pPr>
      <w:r w:rsidRPr="00F508D4">
        <w:t>Examples of Social Media in Action</w:t>
      </w:r>
    </w:p>
    <w:p w:rsidR="00F508D4" w:rsidRPr="00F508D4" w:rsidRDefault="00F508D4" w:rsidP="00F508D4">
      <w:pPr>
        <w:pStyle w:val="ListParagraph"/>
        <w:numPr>
          <w:ilvl w:val="0"/>
          <w:numId w:val="1"/>
        </w:numPr>
        <w:spacing w:after="0" w:line="240" w:lineRule="auto"/>
      </w:pPr>
      <w:r w:rsidRPr="00F508D4">
        <w:t>Power of Social Media, Benefits and Risks</w:t>
      </w:r>
    </w:p>
    <w:p w:rsidR="00F508D4" w:rsidRPr="00F508D4" w:rsidRDefault="00F508D4" w:rsidP="00F508D4">
      <w:pPr>
        <w:pStyle w:val="ListParagraph"/>
        <w:numPr>
          <w:ilvl w:val="0"/>
          <w:numId w:val="1"/>
        </w:numPr>
        <w:spacing w:after="0" w:line="240" w:lineRule="auto"/>
      </w:pPr>
      <w:r w:rsidRPr="00F508D4">
        <w:t>Components of a Social Media Platform</w:t>
      </w:r>
    </w:p>
    <w:p w:rsidR="00F508D4" w:rsidRDefault="00F508D4" w:rsidP="00F508D4">
      <w:pPr>
        <w:pStyle w:val="ListParagraph"/>
        <w:numPr>
          <w:ilvl w:val="0"/>
          <w:numId w:val="1"/>
        </w:numPr>
        <w:spacing w:after="0" w:line="240" w:lineRule="auto"/>
      </w:pPr>
      <w:r w:rsidRPr="00F508D4">
        <w:t>Elements of a Social Media Strategy</w:t>
      </w:r>
    </w:p>
    <w:p w:rsidR="002703BB" w:rsidRDefault="002703BB" w:rsidP="00A9013B">
      <w:pPr>
        <w:pStyle w:val="NormalWeb"/>
        <w:numPr>
          <w:ilvl w:val="0"/>
          <w:numId w:val="1"/>
        </w:numPr>
        <w:shd w:val="clear" w:color="auto" w:fill="FFFFFF"/>
        <w:spacing w:before="0" w:beforeAutospacing="0" w:after="0" w:afterAutospacing="0"/>
        <w:rPr>
          <w:rFonts w:asciiTheme="minorHAnsi" w:hAnsiTheme="minorHAnsi" w:cs="Helvetica"/>
          <w:sz w:val="22"/>
          <w:szCs w:val="22"/>
        </w:rPr>
      </w:pPr>
      <w:r w:rsidRPr="002703BB">
        <w:rPr>
          <w:rFonts w:asciiTheme="minorHAnsi" w:hAnsiTheme="minorHAnsi" w:cs="Helvetica"/>
          <w:sz w:val="22"/>
          <w:szCs w:val="22"/>
        </w:rPr>
        <w:t>Creating a Social Media Roadmap - Goals, Objectives, Strategy, Tactics (GOST)</w:t>
      </w:r>
    </w:p>
    <w:p w:rsidR="00A9013B" w:rsidRPr="002703BB" w:rsidRDefault="00A9013B" w:rsidP="00A9013B">
      <w:pPr>
        <w:pStyle w:val="NormalWeb"/>
        <w:shd w:val="clear" w:color="auto" w:fill="FFFFFF"/>
        <w:spacing w:before="0" w:beforeAutospacing="0" w:after="0" w:afterAutospacing="0"/>
        <w:ind w:left="360"/>
        <w:rPr>
          <w:rFonts w:asciiTheme="minorHAnsi" w:hAnsiTheme="minorHAnsi" w:cs="Helvetica"/>
          <w:sz w:val="22"/>
          <w:szCs w:val="22"/>
        </w:rPr>
      </w:pPr>
    </w:p>
    <w:p w:rsidR="00F508D4" w:rsidRPr="00695EF8" w:rsidRDefault="00F508D4" w:rsidP="000B77C9">
      <w:pPr>
        <w:spacing w:after="0" w:line="240" w:lineRule="auto"/>
        <w:ind w:firstLine="360"/>
        <w:rPr>
          <w:b/>
          <w:color w:val="FF0000"/>
          <w:u w:val="single"/>
        </w:rPr>
      </w:pPr>
      <w:r w:rsidRPr="000B77C9">
        <w:rPr>
          <w:u w:val="single"/>
        </w:rPr>
        <w:t>Reading</w:t>
      </w:r>
      <w:r w:rsidR="00695EF8">
        <w:rPr>
          <w:u w:val="single"/>
        </w:rPr>
        <w:t xml:space="preserve"> </w:t>
      </w:r>
      <w:r w:rsidR="00695EF8" w:rsidRPr="00695EF8">
        <w:rPr>
          <w:b/>
          <w:color w:val="FF0000"/>
          <w:u w:val="single"/>
        </w:rPr>
        <w:t>Red Bold = Mandatory</w:t>
      </w:r>
    </w:p>
    <w:p w:rsidR="00F508D4" w:rsidRPr="00F508D4" w:rsidRDefault="00F508D4" w:rsidP="00F508D4">
      <w:pPr>
        <w:pStyle w:val="ListParagraph"/>
        <w:numPr>
          <w:ilvl w:val="0"/>
          <w:numId w:val="3"/>
        </w:numPr>
        <w:spacing w:after="0" w:line="240" w:lineRule="auto"/>
      </w:pPr>
      <w:proofErr w:type="spellStart"/>
      <w:r w:rsidRPr="00F508D4">
        <w:t>Aaker</w:t>
      </w:r>
      <w:proofErr w:type="spellEnd"/>
      <w:r w:rsidRPr="00F508D4">
        <w:t>, Smith &amp; Adler: </w:t>
      </w:r>
      <w:proofErr w:type="spellStart"/>
      <w:r w:rsidRPr="00F508D4">
        <w:t>Foreward</w:t>
      </w:r>
      <w:proofErr w:type="spellEnd"/>
      <w:r w:rsidRPr="00F508D4">
        <w:t>, Preface, Introduction, The Dragonfly Body</w:t>
      </w:r>
    </w:p>
    <w:p w:rsidR="00F508D4" w:rsidRPr="00F508D4" w:rsidRDefault="00F508D4" w:rsidP="00F508D4">
      <w:pPr>
        <w:pStyle w:val="ListParagraph"/>
        <w:numPr>
          <w:ilvl w:val="0"/>
          <w:numId w:val="3"/>
        </w:numPr>
        <w:spacing w:after="0" w:line="240" w:lineRule="auto"/>
      </w:pPr>
      <w:r w:rsidRPr="00F508D4">
        <w:t>Blanchard: Part I, Chapter 1; Part II, Chapter 5.</w:t>
      </w:r>
    </w:p>
    <w:p w:rsidR="00F508D4" w:rsidRPr="00F508D4" w:rsidRDefault="00F508D4" w:rsidP="00F508D4">
      <w:pPr>
        <w:pStyle w:val="ListParagraph"/>
        <w:numPr>
          <w:ilvl w:val="0"/>
          <w:numId w:val="3"/>
        </w:numPr>
        <w:spacing w:after="0" w:line="240" w:lineRule="auto"/>
      </w:pPr>
      <w:r w:rsidRPr="00F508D4">
        <w:t>Boyd, D. M., &amp; Ellison, N. B. (2007). Social Network Sites: Definition, History, and Scholarship. Journal of Computer-Mediated Communication, 13(1). </w:t>
      </w:r>
    </w:p>
    <w:p w:rsidR="00F508D4" w:rsidRPr="000A514B" w:rsidRDefault="00F508D4" w:rsidP="00F508D4">
      <w:pPr>
        <w:pStyle w:val="ListParagraph"/>
        <w:numPr>
          <w:ilvl w:val="0"/>
          <w:numId w:val="3"/>
        </w:numPr>
        <w:spacing w:after="0" w:line="240" w:lineRule="auto"/>
        <w:rPr>
          <w:b/>
          <w:color w:val="FF0000"/>
        </w:rPr>
      </w:pPr>
      <w:proofErr w:type="spellStart"/>
      <w:r w:rsidRPr="000A514B">
        <w:rPr>
          <w:b/>
          <w:color w:val="FF0000"/>
        </w:rPr>
        <w:t>Kietzmann</w:t>
      </w:r>
      <w:proofErr w:type="spellEnd"/>
      <w:r w:rsidRPr="000A514B">
        <w:rPr>
          <w:b/>
          <w:color w:val="FF0000"/>
        </w:rPr>
        <w:t xml:space="preserve">, J. H., </w:t>
      </w:r>
      <w:proofErr w:type="spellStart"/>
      <w:r w:rsidRPr="000A514B">
        <w:rPr>
          <w:b/>
          <w:color w:val="FF0000"/>
        </w:rPr>
        <w:t>Hermkens</w:t>
      </w:r>
      <w:proofErr w:type="spellEnd"/>
      <w:r w:rsidRPr="000A514B">
        <w:rPr>
          <w:b/>
          <w:color w:val="FF0000"/>
        </w:rPr>
        <w:t>, K., McCarthy, I. P., &amp; Silvestre, B. S. (2011). Social Media? Get Serious! Understanding the functional building blocks of social media. Business Horizons, 54(3), 241-251.</w:t>
      </w:r>
    </w:p>
    <w:p w:rsidR="00F508D4" w:rsidRPr="00F508D4" w:rsidRDefault="00F508D4" w:rsidP="00F508D4">
      <w:pPr>
        <w:pStyle w:val="ListParagraph"/>
        <w:numPr>
          <w:ilvl w:val="0"/>
          <w:numId w:val="3"/>
        </w:numPr>
        <w:spacing w:after="0" w:line="240" w:lineRule="auto"/>
      </w:pPr>
      <w:r w:rsidRPr="00F508D4">
        <w:t>We’re all connected: The power of the social media ecosystem. Richard Hanna, Andrew Rohm, Victoria L. Crittenden (2011) Business Horizons Volume 54, Issue 3, Pages 265–27</w:t>
      </w:r>
    </w:p>
    <w:p w:rsidR="00F508D4" w:rsidRPr="00F508D4" w:rsidRDefault="00F508D4" w:rsidP="00F508D4">
      <w:pPr>
        <w:pStyle w:val="ListParagraph"/>
        <w:numPr>
          <w:ilvl w:val="0"/>
          <w:numId w:val="3"/>
        </w:numPr>
        <w:spacing w:after="0" w:line="240" w:lineRule="auto"/>
      </w:pPr>
      <w:r w:rsidRPr="00F508D4">
        <w:t xml:space="preserve">Resistance is Futile, Christine </w:t>
      </w:r>
      <w:proofErr w:type="spellStart"/>
      <w:r w:rsidRPr="00F508D4">
        <w:t>Lagorio</w:t>
      </w:r>
      <w:proofErr w:type="spellEnd"/>
      <w:r w:rsidRPr="00F508D4">
        <w:t>, Inc. Magazine, June – July 2013</w:t>
      </w:r>
    </w:p>
    <w:p w:rsidR="00F508D4" w:rsidRPr="00F508D4" w:rsidRDefault="00CC51CD" w:rsidP="00F508D4">
      <w:pPr>
        <w:pStyle w:val="ListParagraph"/>
        <w:numPr>
          <w:ilvl w:val="0"/>
          <w:numId w:val="3"/>
        </w:numPr>
        <w:spacing w:after="0" w:line="240" w:lineRule="auto"/>
      </w:pPr>
      <w:hyperlink r:id="rId24" w:history="1">
        <w:r w:rsidR="00F508D4" w:rsidRPr="00F508D4">
          <w:rPr>
            <w:rStyle w:val="Hyperlink"/>
          </w:rPr>
          <w:t>http://www.inc.com/magazine/201307/christine-lagorio/uber-the-car-service-explosive-growth.html</w:t>
        </w:r>
      </w:hyperlink>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3: Social Business</w:t>
      </w:r>
    </w:p>
    <w:p w:rsidR="00F508D4" w:rsidRPr="00F508D4" w:rsidRDefault="00F508D4" w:rsidP="00F508D4">
      <w:pPr>
        <w:pStyle w:val="ListParagraph"/>
        <w:numPr>
          <w:ilvl w:val="0"/>
          <w:numId w:val="4"/>
        </w:numPr>
        <w:spacing w:after="0" w:line="240" w:lineRule="auto"/>
      </w:pPr>
      <w:r w:rsidRPr="00F508D4">
        <w:t>Social Business Concepts</w:t>
      </w:r>
    </w:p>
    <w:p w:rsidR="00F508D4" w:rsidRPr="00F508D4" w:rsidRDefault="00F508D4" w:rsidP="00F508D4">
      <w:pPr>
        <w:pStyle w:val="ListParagraph"/>
        <w:numPr>
          <w:ilvl w:val="0"/>
          <w:numId w:val="4"/>
        </w:numPr>
        <w:spacing w:after="0" w:line="240" w:lineRule="auto"/>
      </w:pPr>
      <w:r w:rsidRPr="00F508D4">
        <w:t>Case Studies: Camry Effect and Meteor Solutions</w:t>
      </w:r>
    </w:p>
    <w:p w:rsidR="00F508D4" w:rsidRPr="00F508D4" w:rsidRDefault="00F508D4" w:rsidP="00F508D4">
      <w:pPr>
        <w:pStyle w:val="ListParagraph"/>
        <w:numPr>
          <w:ilvl w:val="0"/>
          <w:numId w:val="4"/>
        </w:numPr>
        <w:spacing w:after="0" w:line="240" w:lineRule="auto"/>
      </w:pPr>
      <w:r w:rsidRPr="00F508D4">
        <w:lastRenderedPageBreak/>
        <w:t>Creating Social Media Campaigns</w:t>
      </w:r>
    </w:p>
    <w:p w:rsidR="00F508D4" w:rsidRPr="00F508D4" w:rsidRDefault="00F508D4" w:rsidP="00F508D4">
      <w:pPr>
        <w:pStyle w:val="ListParagraph"/>
        <w:numPr>
          <w:ilvl w:val="0"/>
          <w:numId w:val="4"/>
        </w:numPr>
        <w:spacing w:after="0" w:line="240" w:lineRule="auto"/>
      </w:pPr>
      <w:r w:rsidRPr="00F508D4">
        <w:t>Social Media ROI</w:t>
      </w:r>
    </w:p>
    <w:p w:rsidR="00F508D4" w:rsidRDefault="00F508D4" w:rsidP="00F508D4">
      <w:pPr>
        <w:spacing w:after="0" w:line="240" w:lineRule="auto"/>
      </w:pPr>
    </w:p>
    <w:p w:rsidR="00695EF8" w:rsidRPr="00695EF8" w:rsidRDefault="00695EF8" w:rsidP="00695EF8">
      <w:pPr>
        <w:pStyle w:val="ListParagraph"/>
        <w:numPr>
          <w:ilvl w:val="0"/>
          <w:numId w:val="5"/>
        </w:numPr>
        <w:spacing w:after="0" w:line="240" w:lineRule="auto"/>
        <w:rPr>
          <w:b/>
          <w:color w:val="FF0000"/>
          <w:u w:val="single"/>
        </w:rPr>
      </w:pPr>
      <w:r w:rsidRPr="00695EF8">
        <w:rPr>
          <w:u w:val="single"/>
        </w:rPr>
        <w:t xml:space="preserve">Reading </w:t>
      </w:r>
      <w:r w:rsidRPr="00695EF8">
        <w:rPr>
          <w:b/>
          <w:color w:val="FF0000"/>
          <w:u w:val="single"/>
        </w:rPr>
        <w:t>Red Bold = Mandatory</w:t>
      </w:r>
    </w:p>
    <w:p w:rsidR="00F508D4" w:rsidRPr="00F508D4" w:rsidRDefault="00F508D4" w:rsidP="00F508D4">
      <w:pPr>
        <w:pStyle w:val="ListParagraph"/>
        <w:numPr>
          <w:ilvl w:val="0"/>
          <w:numId w:val="5"/>
        </w:numPr>
        <w:spacing w:after="0" w:line="240" w:lineRule="auto"/>
      </w:pPr>
      <w:r w:rsidRPr="00F508D4">
        <w:t>Blanchard: Part I, Chapters 2 &amp; 4; Part IV, Chapter 15.</w:t>
      </w:r>
    </w:p>
    <w:p w:rsidR="00F508D4" w:rsidRPr="00F508D4" w:rsidRDefault="00F508D4" w:rsidP="00F508D4">
      <w:pPr>
        <w:pStyle w:val="ListParagraph"/>
        <w:numPr>
          <w:ilvl w:val="0"/>
          <w:numId w:val="5"/>
        </w:numPr>
        <w:spacing w:after="0" w:line="240" w:lineRule="auto"/>
      </w:pPr>
      <w:r w:rsidRPr="00F508D4">
        <w:t>Social Business: What are companies really doing? Survey Research Report M.I.T. Sloan Management Review and Deloitte Consulting (2012).</w:t>
      </w:r>
    </w:p>
    <w:p w:rsidR="00F508D4" w:rsidRPr="000A514B" w:rsidRDefault="00F508D4" w:rsidP="00F508D4">
      <w:pPr>
        <w:pStyle w:val="ListParagraph"/>
        <w:numPr>
          <w:ilvl w:val="0"/>
          <w:numId w:val="5"/>
        </w:numPr>
        <w:spacing w:after="0" w:line="240" w:lineRule="auto"/>
        <w:rPr>
          <w:b/>
          <w:color w:val="FF0000"/>
        </w:rPr>
      </w:pPr>
      <w:r w:rsidRPr="000A514B">
        <w:rPr>
          <w:b/>
          <w:color w:val="FF0000"/>
        </w:rPr>
        <w:t xml:space="preserve">Social Business: Shifting out of First Gear, David </w:t>
      </w:r>
      <w:proofErr w:type="spellStart"/>
      <w:r w:rsidRPr="000A514B">
        <w:rPr>
          <w:b/>
          <w:color w:val="FF0000"/>
        </w:rPr>
        <w:t>Kiron</w:t>
      </w:r>
      <w:proofErr w:type="spellEnd"/>
      <w:r w:rsidRPr="000A514B">
        <w:rPr>
          <w:b/>
          <w:color w:val="FF0000"/>
        </w:rPr>
        <w:t xml:space="preserve">, Doug Palmer, Ann Nguyen Phillips, Robert </w:t>
      </w:r>
      <w:proofErr w:type="spellStart"/>
      <w:r w:rsidRPr="000A514B">
        <w:rPr>
          <w:b/>
          <w:color w:val="FF0000"/>
        </w:rPr>
        <w:t>Berkman</w:t>
      </w:r>
      <w:proofErr w:type="spellEnd"/>
      <w:r w:rsidRPr="000A514B">
        <w:rPr>
          <w:b/>
          <w:color w:val="FF0000"/>
        </w:rPr>
        <w:t xml:space="preserve">, </w:t>
      </w:r>
      <w:proofErr w:type="gramStart"/>
      <w:r w:rsidRPr="000A514B">
        <w:rPr>
          <w:b/>
          <w:color w:val="FF0000"/>
        </w:rPr>
        <w:t>MIT</w:t>
      </w:r>
      <w:proofErr w:type="gramEnd"/>
      <w:r w:rsidRPr="000A514B">
        <w:rPr>
          <w:b/>
          <w:color w:val="FF0000"/>
        </w:rPr>
        <w:t xml:space="preserve"> Sloan Management Review with Deloitte University Press (2013).</w:t>
      </w:r>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 xml:space="preserve">Session 4: </w:t>
      </w:r>
      <w:r w:rsidR="005340B6">
        <w:rPr>
          <w:b/>
        </w:rPr>
        <w:t xml:space="preserve">Planning Marketing </w:t>
      </w:r>
      <w:r w:rsidRPr="000B77C9">
        <w:rPr>
          <w:b/>
        </w:rPr>
        <w:t>Campaigns</w:t>
      </w:r>
    </w:p>
    <w:p w:rsidR="00F508D4" w:rsidRPr="00F508D4" w:rsidRDefault="00F508D4" w:rsidP="00F508D4">
      <w:pPr>
        <w:pStyle w:val="ListParagraph"/>
        <w:numPr>
          <w:ilvl w:val="0"/>
          <w:numId w:val="6"/>
        </w:numPr>
        <w:spacing w:after="0" w:line="240" w:lineRule="auto"/>
      </w:pPr>
      <w:r w:rsidRPr="00F508D4">
        <w:t>A Model, Framework and Skills required for Social Media Campaign Development.</w:t>
      </w:r>
    </w:p>
    <w:p w:rsidR="00F508D4" w:rsidRPr="00F508D4" w:rsidRDefault="00F508D4" w:rsidP="00F508D4">
      <w:pPr>
        <w:pStyle w:val="ListParagraph"/>
        <w:numPr>
          <w:ilvl w:val="1"/>
          <w:numId w:val="6"/>
        </w:numPr>
        <w:spacing w:after="0" w:line="240" w:lineRule="auto"/>
      </w:pPr>
      <w:r w:rsidRPr="00F508D4">
        <w:t>Brand Framework</w:t>
      </w:r>
    </w:p>
    <w:p w:rsidR="00F508D4" w:rsidRPr="00F508D4" w:rsidRDefault="00F508D4" w:rsidP="00F508D4">
      <w:pPr>
        <w:pStyle w:val="ListParagraph"/>
        <w:numPr>
          <w:ilvl w:val="1"/>
          <w:numId w:val="6"/>
        </w:numPr>
        <w:spacing w:after="0" w:line="240" w:lineRule="auto"/>
      </w:pPr>
      <w:r w:rsidRPr="00F508D4">
        <w:t>Storytelling</w:t>
      </w:r>
    </w:p>
    <w:p w:rsidR="00F508D4" w:rsidRPr="00F508D4" w:rsidRDefault="00F508D4" w:rsidP="00F508D4">
      <w:pPr>
        <w:pStyle w:val="ListParagraph"/>
        <w:numPr>
          <w:ilvl w:val="1"/>
          <w:numId w:val="6"/>
        </w:numPr>
        <w:spacing w:after="0" w:line="240" w:lineRule="auto"/>
      </w:pPr>
      <w:r w:rsidRPr="00F508D4">
        <w:t>Design Thinking Framework</w:t>
      </w:r>
    </w:p>
    <w:p w:rsidR="00F508D4" w:rsidRPr="00F508D4" w:rsidRDefault="00F508D4" w:rsidP="00F508D4">
      <w:pPr>
        <w:pStyle w:val="ListParagraph"/>
        <w:numPr>
          <w:ilvl w:val="0"/>
          <w:numId w:val="6"/>
        </w:numPr>
        <w:spacing w:after="0" w:line="240" w:lineRule="auto"/>
      </w:pPr>
      <w:r w:rsidRPr="00F508D4">
        <w:t>The Dragonfly Effect</w:t>
      </w:r>
    </w:p>
    <w:p w:rsidR="00F508D4" w:rsidRPr="00F508D4" w:rsidRDefault="00F508D4" w:rsidP="00F508D4">
      <w:pPr>
        <w:pStyle w:val="ListParagraph"/>
        <w:numPr>
          <w:ilvl w:val="1"/>
          <w:numId w:val="6"/>
        </w:numPr>
        <w:spacing w:after="0" w:line="240" w:lineRule="auto"/>
      </w:pPr>
      <w:r w:rsidRPr="00F508D4">
        <w:t>Focus + Grab attention, Engage, Take action</w:t>
      </w:r>
    </w:p>
    <w:p w:rsidR="00F508D4" w:rsidRDefault="00F508D4" w:rsidP="00F508D4">
      <w:pPr>
        <w:spacing w:after="0" w:line="240" w:lineRule="auto"/>
      </w:pPr>
    </w:p>
    <w:p w:rsidR="005340B6" w:rsidRPr="005340B6" w:rsidRDefault="005340B6" w:rsidP="005340B6">
      <w:pPr>
        <w:pStyle w:val="ListParagraph"/>
        <w:numPr>
          <w:ilvl w:val="0"/>
          <w:numId w:val="7"/>
        </w:numPr>
        <w:spacing w:after="0" w:line="240" w:lineRule="auto"/>
        <w:rPr>
          <w:b/>
          <w:color w:val="FF0000"/>
          <w:u w:val="single"/>
        </w:rPr>
      </w:pPr>
      <w:r w:rsidRPr="005340B6">
        <w:rPr>
          <w:u w:val="single"/>
        </w:rPr>
        <w:t xml:space="preserve">Reading </w:t>
      </w:r>
      <w:r w:rsidRPr="005340B6">
        <w:rPr>
          <w:b/>
          <w:color w:val="FF0000"/>
          <w:u w:val="single"/>
        </w:rPr>
        <w:t>Red Bold = Mandatory</w:t>
      </w:r>
    </w:p>
    <w:p w:rsidR="00F508D4" w:rsidRPr="00F508D4" w:rsidRDefault="00F508D4" w:rsidP="00F508D4">
      <w:pPr>
        <w:pStyle w:val="ListParagraph"/>
        <w:numPr>
          <w:ilvl w:val="0"/>
          <w:numId w:val="7"/>
        </w:numPr>
        <w:spacing w:after="0" w:line="240" w:lineRule="auto"/>
      </w:pPr>
      <w:proofErr w:type="spellStart"/>
      <w:r w:rsidRPr="00F508D4">
        <w:t>Aaker</w:t>
      </w:r>
      <w:proofErr w:type="spellEnd"/>
      <w:r w:rsidRPr="00F508D4">
        <w:t>, Smith &amp; Adler: Wing 1.</w:t>
      </w:r>
    </w:p>
    <w:p w:rsidR="00F508D4" w:rsidRPr="00F508D4" w:rsidRDefault="00CC51CD" w:rsidP="00F508D4">
      <w:pPr>
        <w:pStyle w:val="ListParagraph"/>
        <w:numPr>
          <w:ilvl w:val="0"/>
          <w:numId w:val="7"/>
        </w:numPr>
        <w:spacing w:after="0" w:line="240" w:lineRule="auto"/>
      </w:pPr>
      <w:hyperlink r:id="rId25" w:tgtFrame="_blank" w:history="1">
        <w:r w:rsidR="00F508D4" w:rsidRPr="00F508D4">
          <w:rPr>
            <w:rStyle w:val="Hyperlink"/>
          </w:rPr>
          <w:t>Stanford Graduate School of Business: How to tell a Story (A):https://gsbapps.stanford.edu/cases/documents/M323A.pdf</w:t>
        </w:r>
      </w:hyperlink>
    </w:p>
    <w:p w:rsidR="00F508D4" w:rsidRPr="00F508D4" w:rsidRDefault="00F508D4" w:rsidP="00F508D4">
      <w:pPr>
        <w:pStyle w:val="ListParagraph"/>
        <w:numPr>
          <w:ilvl w:val="0"/>
          <w:numId w:val="7"/>
        </w:numPr>
        <w:spacing w:after="0" w:line="240" w:lineRule="auto"/>
      </w:pPr>
      <w:r w:rsidRPr="00F508D4">
        <w:t xml:space="preserve">Stanford </w:t>
      </w:r>
      <w:proofErr w:type="spellStart"/>
      <w:r w:rsidRPr="00F508D4">
        <w:t>d.School</w:t>
      </w:r>
      <w:proofErr w:type="spellEnd"/>
      <w:r w:rsidRPr="00F508D4">
        <w:t xml:space="preserve">:  </w:t>
      </w:r>
      <w:proofErr w:type="spellStart"/>
      <w:r w:rsidRPr="00F508D4">
        <w:t>Bootcamp</w:t>
      </w:r>
      <w:proofErr w:type="spellEnd"/>
      <w:r w:rsidRPr="00F508D4">
        <w:t xml:space="preserve"> Bootleg: </w:t>
      </w:r>
      <w:hyperlink r:id="rId26" w:tgtFrame="_blank" w:history="1">
        <w:r w:rsidRPr="00F508D4">
          <w:rPr>
            <w:rStyle w:val="Hyperlink"/>
          </w:rPr>
          <w:t>http://dschool.stanford.edu/wp-content/uploads/2011/03/BootcampBootleg2010v2SLIM.pdf</w:t>
        </w:r>
      </w:hyperlink>
    </w:p>
    <w:p w:rsidR="00F508D4" w:rsidRPr="00F508D4" w:rsidRDefault="00CC51CD" w:rsidP="00F508D4">
      <w:pPr>
        <w:pStyle w:val="ListParagraph"/>
        <w:numPr>
          <w:ilvl w:val="0"/>
          <w:numId w:val="7"/>
        </w:numPr>
        <w:spacing w:after="0" w:line="240" w:lineRule="auto"/>
      </w:pPr>
      <w:hyperlink r:id="rId27" w:tgtFrame="_blank" w:history="1">
        <w:proofErr w:type="spellStart"/>
        <w:r w:rsidR="00F508D4" w:rsidRPr="00F508D4">
          <w:rPr>
            <w:rStyle w:val="Hyperlink"/>
          </w:rPr>
          <w:t>Sverdlov</w:t>
        </w:r>
        <w:proofErr w:type="spellEnd"/>
        <w:r w:rsidR="00F508D4" w:rsidRPr="00F508D4">
          <w:rPr>
            <w:rStyle w:val="Hyperlink"/>
          </w:rPr>
          <w:t>, G. (2012).  </w:t>
        </w:r>
      </w:hyperlink>
      <w:hyperlink r:id="rId28" w:tgtFrame="_blank" w:history="1">
        <w:r w:rsidR="00F508D4" w:rsidRPr="00F508D4">
          <w:rPr>
            <w:rStyle w:val="Hyperlink"/>
          </w:rPr>
          <w:t xml:space="preserve">Global Social </w:t>
        </w:r>
        <w:proofErr w:type="spellStart"/>
        <w:r w:rsidR="00F508D4" w:rsidRPr="00F508D4">
          <w:rPr>
            <w:rStyle w:val="Hyperlink"/>
          </w:rPr>
          <w:t>Technographics</w:t>
        </w:r>
        <w:proofErr w:type="spellEnd"/>
        <w:r w:rsidR="00F508D4" w:rsidRPr="00F508D4">
          <w:rPr>
            <w:rStyle w:val="Hyperlink"/>
          </w:rPr>
          <w:t xml:space="preserve"> Update 2011: </w:t>
        </w:r>
        <w:proofErr w:type="gramStart"/>
        <w:r w:rsidR="00F508D4" w:rsidRPr="00F508D4">
          <w:rPr>
            <w:rStyle w:val="Hyperlink"/>
          </w:rPr>
          <w:t>US</w:t>
        </w:r>
        <w:proofErr w:type="gramEnd"/>
        <w:r w:rsidR="00F508D4" w:rsidRPr="00F508D4">
          <w:rPr>
            <w:rStyle w:val="Hyperlink"/>
          </w:rPr>
          <w:t xml:space="preserve"> And EU Mature, Emerging Markets Show Lots Of Activity.</w:t>
        </w:r>
      </w:hyperlink>
      <w:r w:rsidR="00F508D4" w:rsidRPr="00F508D4">
        <w:t> Forrester.</w:t>
      </w:r>
    </w:p>
    <w:p w:rsidR="00F508D4" w:rsidRPr="00695EF8" w:rsidRDefault="00F508D4" w:rsidP="00F508D4">
      <w:pPr>
        <w:pStyle w:val="ListParagraph"/>
        <w:numPr>
          <w:ilvl w:val="0"/>
          <w:numId w:val="7"/>
        </w:numPr>
        <w:spacing w:after="0" w:line="240" w:lineRule="auto"/>
        <w:rPr>
          <w:b/>
          <w:color w:val="FF0000"/>
        </w:rPr>
      </w:pPr>
      <w:proofErr w:type="spellStart"/>
      <w:r w:rsidRPr="00695EF8">
        <w:rPr>
          <w:b/>
          <w:color w:val="FF0000"/>
        </w:rPr>
        <w:t>Annabi</w:t>
      </w:r>
      <w:proofErr w:type="spellEnd"/>
      <w:r w:rsidRPr="00695EF8">
        <w:rPr>
          <w:b/>
          <w:color w:val="FF0000"/>
        </w:rPr>
        <w:t>, H., Sean, T. M., Sarah, P., Paul, A., &amp; Christopher, R. (2012). Guidelines to Align Communities of Practice with Business Objectives: An Application of Social Media. Paper presented at the 45th Hawaii International Conference on System Sciences, Maui, Hawaii.</w:t>
      </w:r>
    </w:p>
    <w:p w:rsidR="00F508D4" w:rsidRDefault="00F508D4" w:rsidP="00F508D4">
      <w:pPr>
        <w:spacing w:after="0" w:line="240" w:lineRule="auto"/>
      </w:pPr>
    </w:p>
    <w:p w:rsidR="00F508D4" w:rsidRPr="000B77C9" w:rsidRDefault="00F508D4" w:rsidP="00F508D4">
      <w:pPr>
        <w:spacing w:after="0" w:line="240" w:lineRule="auto"/>
        <w:rPr>
          <w:b/>
        </w:rPr>
      </w:pPr>
      <w:r w:rsidRPr="000B77C9">
        <w:rPr>
          <w:b/>
        </w:rPr>
        <w:t>Session 5: Listening</w:t>
      </w:r>
    </w:p>
    <w:p w:rsidR="00F508D4" w:rsidRPr="00F508D4" w:rsidRDefault="002703BB" w:rsidP="00F508D4">
      <w:pPr>
        <w:pStyle w:val="ListParagraph"/>
        <w:numPr>
          <w:ilvl w:val="0"/>
          <w:numId w:val="8"/>
        </w:numPr>
        <w:spacing w:after="0" w:line="240" w:lineRule="auto"/>
      </w:pPr>
      <w:r>
        <w:t>Social Media Listening</w:t>
      </w:r>
    </w:p>
    <w:p w:rsidR="00F508D4" w:rsidRPr="00F508D4" w:rsidRDefault="00F508D4" w:rsidP="00F508D4">
      <w:pPr>
        <w:pStyle w:val="ListParagraph"/>
        <w:numPr>
          <w:ilvl w:val="1"/>
          <w:numId w:val="8"/>
        </w:numPr>
        <w:spacing w:after="0" w:line="240" w:lineRule="auto"/>
      </w:pPr>
      <w:r w:rsidRPr="00F508D4">
        <w:t>Goals and Insights</w:t>
      </w:r>
    </w:p>
    <w:p w:rsidR="00F508D4" w:rsidRPr="00F508D4" w:rsidRDefault="00F508D4" w:rsidP="00F508D4">
      <w:pPr>
        <w:pStyle w:val="ListParagraph"/>
        <w:numPr>
          <w:ilvl w:val="1"/>
          <w:numId w:val="8"/>
        </w:numPr>
        <w:spacing w:after="0" w:line="240" w:lineRule="auto"/>
      </w:pPr>
      <w:r w:rsidRPr="00F508D4">
        <w:t>Gaining Trust</w:t>
      </w:r>
    </w:p>
    <w:p w:rsidR="00F508D4" w:rsidRPr="00F508D4" w:rsidRDefault="00F508D4" w:rsidP="00F508D4">
      <w:pPr>
        <w:pStyle w:val="ListParagraph"/>
        <w:numPr>
          <w:ilvl w:val="0"/>
          <w:numId w:val="8"/>
        </w:numPr>
        <w:spacing w:after="0" w:line="240" w:lineRule="auto"/>
      </w:pPr>
      <w:r>
        <w:t>Influence and Influencers</w:t>
      </w:r>
    </w:p>
    <w:p w:rsidR="00F508D4" w:rsidRPr="00F508D4" w:rsidRDefault="00F508D4" w:rsidP="00F508D4">
      <w:pPr>
        <w:pStyle w:val="ListParagraph"/>
        <w:numPr>
          <w:ilvl w:val="0"/>
          <w:numId w:val="8"/>
        </w:numPr>
        <w:spacing w:after="0" w:line="240" w:lineRule="auto"/>
      </w:pPr>
      <w:r w:rsidRPr="00F508D4">
        <w:t>Tools and Methodology</w:t>
      </w:r>
    </w:p>
    <w:p w:rsidR="00F508D4" w:rsidRDefault="00F508D4" w:rsidP="00F508D4">
      <w:pPr>
        <w:spacing w:after="0" w:line="240" w:lineRule="auto"/>
      </w:pPr>
    </w:p>
    <w:p w:rsidR="00F508D4" w:rsidRPr="000B77C9" w:rsidRDefault="00F508D4" w:rsidP="000B77C9">
      <w:pPr>
        <w:spacing w:after="0" w:line="240" w:lineRule="auto"/>
        <w:ind w:firstLine="360"/>
        <w:rPr>
          <w:u w:val="single"/>
        </w:rPr>
      </w:pPr>
      <w:r w:rsidRPr="000B77C9">
        <w:rPr>
          <w:u w:val="single"/>
        </w:rPr>
        <w:t>Suggested Reading</w:t>
      </w:r>
    </w:p>
    <w:p w:rsidR="00F508D4" w:rsidRPr="00F508D4" w:rsidRDefault="00F508D4" w:rsidP="00F508D4">
      <w:pPr>
        <w:pStyle w:val="ListParagraph"/>
        <w:numPr>
          <w:ilvl w:val="0"/>
          <w:numId w:val="9"/>
        </w:numPr>
        <w:spacing w:after="0" w:line="240" w:lineRule="auto"/>
      </w:pPr>
      <w:proofErr w:type="spellStart"/>
      <w:r w:rsidRPr="00F508D4">
        <w:t>Aaker</w:t>
      </w:r>
      <w:proofErr w:type="spellEnd"/>
      <w:r w:rsidRPr="00F508D4">
        <w:t>, Smith &amp; Adler: Wing 2.</w:t>
      </w:r>
    </w:p>
    <w:p w:rsidR="00F508D4" w:rsidRPr="00F508D4" w:rsidRDefault="00F508D4" w:rsidP="00F508D4">
      <w:pPr>
        <w:pStyle w:val="ListParagraph"/>
        <w:numPr>
          <w:ilvl w:val="0"/>
          <w:numId w:val="9"/>
        </w:numPr>
        <w:spacing w:after="0" w:line="240" w:lineRule="auto"/>
      </w:pPr>
      <w:r w:rsidRPr="00F508D4">
        <w:t xml:space="preserve">Ellison, N. B., </w:t>
      </w:r>
      <w:proofErr w:type="spellStart"/>
      <w:r w:rsidRPr="00F508D4">
        <w:t>Steinfield</w:t>
      </w:r>
      <w:proofErr w:type="spellEnd"/>
      <w:r w:rsidRPr="00F508D4">
        <w:t>, C., &amp; Lampe, C. (2011).</w:t>
      </w:r>
      <w:hyperlink r:id="rId29" w:tooltip="Connection Strategies Social Capital Implications of Facebook.pdf" w:history="1">
        <w:r w:rsidRPr="00F508D4">
          <w:rPr>
            <w:rStyle w:val="Hyperlink"/>
          </w:rPr>
          <w:t>Connection strategies: Social capital implications of Facebook-enabled communication practices</w:t>
        </w:r>
      </w:hyperlink>
      <w:r w:rsidRPr="00F508D4">
        <w:rPr>
          <w:noProof/>
        </w:rPr>
        <w:drawing>
          <wp:inline distT="0" distB="0" distL="0" distR="0" wp14:anchorId="1BE1BC56" wp14:editId="3E02F06E">
            <wp:extent cx="152400" cy="152400"/>
            <wp:effectExtent l="0" t="0" r="0" b="0"/>
            <wp:docPr id="20" name="Picture 20" descr="https://uw.instructure.com/images/preview.png">
              <a:hlinkClick xmlns:a="http://schemas.openxmlformats.org/drawingml/2006/main" r:id="rId29"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uw.instructure.com/images/preview.png">
                      <a:hlinkClick r:id="rId29" tooltip="&quot;Preview the document&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508D4">
        <w:rPr>
          <w:noProof/>
        </w:rPr>
        <w:drawing>
          <wp:inline distT="0" distB="0" distL="0" distR="0" wp14:anchorId="11CE86DA" wp14:editId="3B181956">
            <wp:extent cx="95250" cy="95250"/>
            <wp:effectExtent l="0" t="0" r="0" b="0"/>
            <wp:docPr id="19" name="Picture 19" descr="https://uw.instructure.com/images/popout.png">
              <a:hlinkClick xmlns:a="http://schemas.openxmlformats.org/drawingml/2006/main" r:id="rId29" tgtFrame="&quot;_blank&quot;" tooltip="&quot;View in a new window&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uw.instructure.com/images/popout.png">
                      <a:hlinkClick r:id="rId29" tgtFrame="&quot;_blank&quot;" tooltip="&quot;View in a new window&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F508D4">
        <w:t>. New Media and Society New Media and Society, 13(6), 873-892.  </w:t>
      </w:r>
    </w:p>
    <w:p w:rsidR="00F508D4" w:rsidRPr="00F508D4" w:rsidRDefault="00F508D4" w:rsidP="00F508D4">
      <w:pPr>
        <w:pStyle w:val="ListParagraph"/>
        <w:numPr>
          <w:ilvl w:val="0"/>
          <w:numId w:val="9"/>
        </w:numPr>
        <w:spacing w:after="0" w:line="240" w:lineRule="auto"/>
      </w:pPr>
      <w:r w:rsidRPr="00F508D4">
        <w:t>The Uninvited Brand. Susan Fournier, Jill Avery (2011) Business Horizons 54, 193-207</w:t>
      </w:r>
    </w:p>
    <w:p w:rsidR="00F508D4" w:rsidRPr="00695EF8" w:rsidRDefault="00F508D4" w:rsidP="00F508D4">
      <w:pPr>
        <w:pStyle w:val="ListParagraph"/>
        <w:numPr>
          <w:ilvl w:val="0"/>
          <w:numId w:val="9"/>
        </w:numPr>
        <w:spacing w:after="0" w:line="240" w:lineRule="auto"/>
        <w:rPr>
          <w:b/>
          <w:color w:val="FF0000"/>
        </w:rPr>
      </w:pPr>
      <w:r w:rsidRPr="00695EF8">
        <w:rPr>
          <w:b/>
          <w:color w:val="FF0000"/>
        </w:rPr>
        <w:t>Jonah Berger and Eric M Schwarz (2011) What Drives immediate and ongoing word of Mouth?</w:t>
      </w:r>
      <w:hyperlink r:id="rId32" w:tooltip="word of mouth.pdf" w:history="1">
        <w:r w:rsidRPr="00695EF8">
          <w:rPr>
            <w:rStyle w:val="Hyperlink"/>
            <w:b/>
            <w:color w:val="FF0000"/>
          </w:rPr>
          <w:t> Word of mouth.pdf</w:t>
        </w:r>
      </w:hyperlink>
    </w:p>
    <w:p w:rsidR="00F508D4" w:rsidRPr="00F508D4" w:rsidRDefault="00F508D4" w:rsidP="00F508D4">
      <w:pPr>
        <w:pStyle w:val="ListParagraph"/>
        <w:numPr>
          <w:ilvl w:val="0"/>
          <w:numId w:val="9"/>
        </w:numPr>
        <w:spacing w:after="0" w:line="240" w:lineRule="auto"/>
      </w:pPr>
      <w:proofErr w:type="spellStart"/>
      <w:r w:rsidRPr="00F508D4">
        <w:t>Priit</w:t>
      </w:r>
      <w:proofErr w:type="spellEnd"/>
      <w:r w:rsidRPr="00F508D4">
        <w:t xml:space="preserve"> </w:t>
      </w:r>
      <w:proofErr w:type="spellStart"/>
      <w:r w:rsidRPr="00F508D4">
        <w:t>Kalas</w:t>
      </w:r>
      <w:proofErr w:type="spellEnd"/>
      <w:r w:rsidRPr="00F508D4">
        <w:t xml:space="preserve"> (2012): Free Social Media Monitoring Tools: </w:t>
      </w:r>
      <w:hyperlink r:id="rId33" w:tgtFrame="_blank" w:history="1">
        <w:r w:rsidRPr="00F508D4">
          <w:rPr>
            <w:rStyle w:val="Hyperlink"/>
          </w:rPr>
          <w:t>http://www.dreamgrow.com/54-free-social-media-monitoring-tools-update-2012/</w:t>
        </w:r>
      </w:hyperlink>
    </w:p>
    <w:p w:rsidR="00F508D4" w:rsidRDefault="00F508D4" w:rsidP="00F508D4">
      <w:pPr>
        <w:spacing w:after="0" w:line="240" w:lineRule="auto"/>
      </w:pPr>
    </w:p>
    <w:p w:rsidR="00F508D4" w:rsidRPr="000B77C9" w:rsidRDefault="005340B6" w:rsidP="00F508D4">
      <w:pPr>
        <w:spacing w:after="0" w:line="240" w:lineRule="auto"/>
        <w:rPr>
          <w:b/>
        </w:rPr>
      </w:pPr>
      <w:r>
        <w:rPr>
          <w:b/>
        </w:rPr>
        <w:t>Session 6: Engaging</w:t>
      </w:r>
    </w:p>
    <w:p w:rsidR="00F508D4" w:rsidRPr="00F508D4" w:rsidRDefault="00F508D4" w:rsidP="00F508D4">
      <w:pPr>
        <w:pStyle w:val="ListParagraph"/>
        <w:numPr>
          <w:ilvl w:val="0"/>
          <w:numId w:val="10"/>
        </w:numPr>
        <w:spacing w:after="0" w:line="240" w:lineRule="auto"/>
      </w:pPr>
      <w:r w:rsidRPr="00F508D4">
        <w:lastRenderedPageBreak/>
        <w:t xml:space="preserve">Audience </w:t>
      </w:r>
      <w:r>
        <w:t>Engagement</w:t>
      </w:r>
    </w:p>
    <w:p w:rsidR="00F508D4" w:rsidRPr="00F508D4" w:rsidRDefault="00F508D4" w:rsidP="00F508D4">
      <w:pPr>
        <w:pStyle w:val="ListParagraph"/>
        <w:numPr>
          <w:ilvl w:val="0"/>
          <w:numId w:val="10"/>
        </w:numPr>
        <w:spacing w:after="0" w:line="240" w:lineRule="auto"/>
      </w:pPr>
      <w:r w:rsidRPr="00F508D4">
        <w:t>The role and importance of Content</w:t>
      </w:r>
    </w:p>
    <w:p w:rsidR="00F508D4" w:rsidRPr="00F508D4" w:rsidRDefault="00F508D4" w:rsidP="00F508D4">
      <w:pPr>
        <w:pStyle w:val="ListParagraph"/>
        <w:numPr>
          <w:ilvl w:val="0"/>
          <w:numId w:val="10"/>
        </w:numPr>
        <w:spacing w:after="0" w:line="240" w:lineRule="auto"/>
      </w:pPr>
      <w:r w:rsidRPr="00F508D4">
        <w:t>Content Strategy</w:t>
      </w:r>
    </w:p>
    <w:p w:rsidR="00F508D4" w:rsidRPr="00F508D4" w:rsidRDefault="00F508D4" w:rsidP="00F508D4">
      <w:pPr>
        <w:pStyle w:val="ListParagraph"/>
        <w:numPr>
          <w:ilvl w:val="0"/>
          <w:numId w:val="10"/>
        </w:numPr>
        <w:spacing w:after="0" w:line="240" w:lineRule="auto"/>
      </w:pPr>
      <w:r w:rsidRPr="00F508D4">
        <w:t xml:space="preserve">Potential guest speaker – </w:t>
      </w:r>
      <w:r w:rsidR="002703BB">
        <w:t xml:space="preserve">Dominique </w:t>
      </w:r>
      <w:proofErr w:type="spellStart"/>
      <w:r w:rsidR="002703BB">
        <w:t>Barni</w:t>
      </w:r>
      <w:proofErr w:type="spellEnd"/>
      <w:r w:rsidRPr="00F508D4">
        <w:t>, Seattle Children’s Hospital</w:t>
      </w:r>
    </w:p>
    <w:p w:rsidR="00F508D4" w:rsidRDefault="00F508D4" w:rsidP="00F508D4">
      <w:pPr>
        <w:spacing w:after="0" w:line="240" w:lineRule="auto"/>
      </w:pPr>
    </w:p>
    <w:p w:rsidR="005340B6" w:rsidRPr="00695EF8" w:rsidRDefault="005340B6" w:rsidP="005340B6">
      <w:pPr>
        <w:spacing w:after="0" w:line="240" w:lineRule="auto"/>
        <w:ind w:firstLine="360"/>
        <w:rPr>
          <w:b/>
          <w:color w:val="FF0000"/>
          <w:u w:val="single"/>
        </w:rPr>
      </w:pPr>
      <w:r w:rsidRPr="000B77C9">
        <w:rPr>
          <w:u w:val="single"/>
        </w:rPr>
        <w:t>Reading</w:t>
      </w:r>
      <w:r>
        <w:rPr>
          <w:u w:val="single"/>
        </w:rPr>
        <w:t xml:space="preserve"> </w:t>
      </w:r>
      <w:r w:rsidRPr="00695EF8">
        <w:rPr>
          <w:b/>
          <w:color w:val="FF0000"/>
          <w:u w:val="single"/>
        </w:rPr>
        <w:t>Red Bold = Mandatory</w:t>
      </w:r>
    </w:p>
    <w:p w:rsidR="00337BB4" w:rsidRPr="00F508D4" w:rsidRDefault="00337BB4" w:rsidP="00337BB4">
      <w:pPr>
        <w:spacing w:after="0" w:line="240" w:lineRule="auto"/>
        <w:ind w:left="360"/>
      </w:pPr>
      <w:r w:rsidRPr="00F508D4">
        <w:t>Some of the links are to articles posted on slideshare.net.  You will find it easiest to read some of them if you first download these documents.</w:t>
      </w:r>
    </w:p>
    <w:p w:rsidR="00F508D4" w:rsidRPr="00F508D4" w:rsidRDefault="00F508D4" w:rsidP="00F508D4">
      <w:pPr>
        <w:pStyle w:val="ListParagraph"/>
        <w:numPr>
          <w:ilvl w:val="0"/>
          <w:numId w:val="11"/>
        </w:numPr>
        <w:spacing w:after="0" w:line="240" w:lineRule="auto"/>
      </w:pPr>
      <w:proofErr w:type="spellStart"/>
      <w:r w:rsidRPr="00F508D4">
        <w:t>Aaker</w:t>
      </w:r>
      <w:proofErr w:type="spellEnd"/>
      <w:r w:rsidRPr="00F508D4">
        <w:t>, Smith &amp; Adler: Wing 3, Wing 4. Blanchard: Chapter 2.</w:t>
      </w:r>
    </w:p>
    <w:p w:rsidR="00F508D4" w:rsidRPr="00F508D4" w:rsidRDefault="00F508D4" w:rsidP="00F508D4">
      <w:pPr>
        <w:pStyle w:val="ListParagraph"/>
        <w:numPr>
          <w:ilvl w:val="0"/>
          <w:numId w:val="11"/>
        </w:numPr>
        <w:spacing w:after="0" w:line="240" w:lineRule="auto"/>
      </w:pPr>
      <w:proofErr w:type="spellStart"/>
      <w:r w:rsidRPr="00F508D4">
        <w:t>Hincliffe</w:t>
      </w:r>
      <w:proofErr w:type="spellEnd"/>
      <w:r w:rsidRPr="00F508D4">
        <w:t xml:space="preserve"> and Kim: Part Two.</w:t>
      </w:r>
    </w:p>
    <w:p w:rsidR="00F508D4" w:rsidRPr="00F508D4" w:rsidRDefault="00F508D4" w:rsidP="00F508D4">
      <w:pPr>
        <w:pStyle w:val="ListParagraph"/>
        <w:numPr>
          <w:ilvl w:val="0"/>
          <w:numId w:val="11"/>
        </w:numPr>
        <w:spacing w:after="0" w:line="240" w:lineRule="auto"/>
      </w:pPr>
      <w:r w:rsidRPr="00F508D4">
        <w:t>Jonah Berger and Katherine Milkman: </w:t>
      </w:r>
      <w:hyperlink r:id="rId34" w:tgtFrame="_blank" w:history="1">
        <w:r w:rsidRPr="00F508D4">
          <w:rPr>
            <w:rStyle w:val="Hyperlink"/>
          </w:rPr>
          <w:t>What makes content go viral?</w:t>
        </w:r>
      </w:hyperlink>
    </w:p>
    <w:p w:rsidR="00F508D4" w:rsidRPr="00F508D4" w:rsidRDefault="00F508D4" w:rsidP="00F508D4">
      <w:pPr>
        <w:pStyle w:val="ListParagraph"/>
        <w:numPr>
          <w:ilvl w:val="0"/>
          <w:numId w:val="11"/>
        </w:numPr>
        <w:spacing w:after="0" w:line="240" w:lineRule="auto"/>
      </w:pPr>
      <w:r w:rsidRPr="00F508D4">
        <w:t xml:space="preserve">How to inspire value-laden collaborative consumer-generated content, Albert M. Muniz </w:t>
      </w:r>
      <w:proofErr w:type="spellStart"/>
      <w:r w:rsidRPr="00F508D4">
        <w:t>Jr</w:t>
      </w:r>
      <w:proofErr w:type="spellEnd"/>
      <w:r w:rsidRPr="00F508D4">
        <w:t xml:space="preserve">, Hope Jensen </w:t>
      </w:r>
      <w:proofErr w:type="spellStart"/>
      <w:r w:rsidRPr="00F508D4">
        <w:t>Schau</w:t>
      </w:r>
      <w:proofErr w:type="spellEnd"/>
      <w:r w:rsidRPr="00F508D4">
        <w:t>. Business Horizons (2011) 54, 209-217</w:t>
      </w:r>
    </w:p>
    <w:p w:rsidR="00F508D4" w:rsidRPr="00F508D4" w:rsidRDefault="00F508D4" w:rsidP="00F508D4">
      <w:pPr>
        <w:pStyle w:val="ListParagraph"/>
        <w:numPr>
          <w:ilvl w:val="0"/>
          <w:numId w:val="11"/>
        </w:numPr>
        <w:spacing w:after="0" w:line="240" w:lineRule="auto"/>
      </w:pPr>
      <w:r w:rsidRPr="00F508D4">
        <w:t>Hunt, C. (2012). </w:t>
      </w:r>
      <w:hyperlink r:id="rId35" w:tgtFrame="_blank" w:history="1">
        <w:r w:rsidRPr="00F508D4">
          <w:rPr>
            <w:rStyle w:val="Hyperlink"/>
          </w:rPr>
          <w:t>Blogging, a comprehensive beginner’s guide</w:t>
        </w:r>
      </w:hyperlink>
    </w:p>
    <w:p w:rsidR="00F508D4" w:rsidRPr="00695EF8" w:rsidRDefault="00F508D4" w:rsidP="00F508D4">
      <w:pPr>
        <w:pStyle w:val="ListParagraph"/>
        <w:numPr>
          <w:ilvl w:val="0"/>
          <w:numId w:val="11"/>
        </w:numPr>
        <w:spacing w:after="0" w:line="240" w:lineRule="auto"/>
        <w:rPr>
          <w:b/>
          <w:color w:val="FF0000"/>
        </w:rPr>
      </w:pPr>
      <w:proofErr w:type="spellStart"/>
      <w:r w:rsidRPr="00695EF8">
        <w:rPr>
          <w:b/>
          <w:color w:val="FF0000"/>
        </w:rPr>
        <w:t>Lieb</w:t>
      </w:r>
      <w:proofErr w:type="spellEnd"/>
      <w:r w:rsidRPr="00695EF8">
        <w:rPr>
          <w:b/>
          <w:color w:val="FF0000"/>
        </w:rPr>
        <w:t>, R. (2012). Content: </w:t>
      </w:r>
      <w:hyperlink r:id="rId36" w:tgtFrame="_blank" w:history="1">
        <w:r w:rsidRPr="00695EF8">
          <w:rPr>
            <w:rStyle w:val="Hyperlink"/>
            <w:b/>
            <w:color w:val="FF0000"/>
          </w:rPr>
          <w:t>The New Marketing Equation, Altimeter Group</w:t>
        </w:r>
      </w:hyperlink>
    </w:p>
    <w:p w:rsidR="00F508D4" w:rsidRPr="00F508D4" w:rsidRDefault="00F508D4" w:rsidP="00F508D4">
      <w:pPr>
        <w:pStyle w:val="ListParagraph"/>
        <w:numPr>
          <w:ilvl w:val="0"/>
          <w:numId w:val="11"/>
        </w:numPr>
        <w:spacing w:after="0" w:line="240" w:lineRule="auto"/>
      </w:pPr>
      <w:r w:rsidRPr="00F508D4">
        <w:t>Dugan, L. (2012).</w:t>
      </w:r>
      <w:hyperlink r:id="rId37" w:tgtFrame="_blank" w:history="1">
        <w:r w:rsidRPr="00F508D4">
          <w:rPr>
            <w:rStyle w:val="Hyperlink"/>
          </w:rPr>
          <w:t> 7 ways to network more effectively on Twitter </w:t>
        </w:r>
      </w:hyperlink>
    </w:p>
    <w:p w:rsidR="00F508D4" w:rsidRPr="00F508D4" w:rsidRDefault="00F508D4" w:rsidP="00F508D4">
      <w:pPr>
        <w:pStyle w:val="ListParagraph"/>
        <w:numPr>
          <w:ilvl w:val="0"/>
          <w:numId w:val="11"/>
        </w:numPr>
        <w:spacing w:after="0" w:line="240" w:lineRule="auto"/>
      </w:pPr>
      <w:proofErr w:type="spellStart"/>
      <w:r w:rsidRPr="00F508D4">
        <w:t>Kanter</w:t>
      </w:r>
      <w:proofErr w:type="spellEnd"/>
      <w:r w:rsidRPr="00F508D4">
        <w:t>, B. (2011). </w:t>
      </w:r>
      <w:hyperlink r:id="rId38" w:tgtFrame="_blank" w:history="1">
        <w:r w:rsidRPr="00F508D4">
          <w:rPr>
            <w:rStyle w:val="Hyperlink"/>
          </w:rPr>
          <w:t xml:space="preserve">Content </w:t>
        </w:r>
        <w:proofErr w:type="spellStart"/>
        <w:r w:rsidRPr="00F508D4">
          <w:rPr>
            <w:rStyle w:val="Hyperlink"/>
          </w:rPr>
          <w:t>Curation</w:t>
        </w:r>
        <w:proofErr w:type="spellEnd"/>
        <w:r w:rsidRPr="00F508D4">
          <w:rPr>
            <w:rStyle w:val="Hyperlink"/>
          </w:rPr>
          <w:t xml:space="preserve"> Primer</w:t>
        </w:r>
      </w:hyperlink>
    </w:p>
    <w:p w:rsidR="00B20B53" w:rsidRDefault="00B20B53" w:rsidP="00F508D4">
      <w:pPr>
        <w:spacing w:after="0" w:line="240" w:lineRule="auto"/>
        <w:rPr>
          <w:b/>
        </w:rPr>
      </w:pPr>
    </w:p>
    <w:p w:rsidR="00F508D4" w:rsidRPr="000B77C9" w:rsidRDefault="00F508D4" w:rsidP="00F508D4">
      <w:pPr>
        <w:spacing w:after="0" w:line="240" w:lineRule="auto"/>
        <w:rPr>
          <w:b/>
        </w:rPr>
      </w:pPr>
      <w:r w:rsidRPr="000B77C9">
        <w:rPr>
          <w:b/>
        </w:rPr>
        <w:t>Session 7: Analytics</w:t>
      </w:r>
    </w:p>
    <w:p w:rsidR="00F508D4" w:rsidRPr="00F508D4" w:rsidRDefault="00F508D4" w:rsidP="000B77C9">
      <w:pPr>
        <w:pStyle w:val="ListParagraph"/>
        <w:numPr>
          <w:ilvl w:val="0"/>
          <w:numId w:val="12"/>
        </w:numPr>
        <w:spacing w:after="0" w:line="240" w:lineRule="auto"/>
      </w:pPr>
      <w:r w:rsidRPr="00F508D4">
        <w:t>Using Analytics</w:t>
      </w:r>
      <w:r w:rsidR="000B77C9">
        <w:t xml:space="preserve"> to drive social media strategy</w:t>
      </w:r>
    </w:p>
    <w:p w:rsidR="00F508D4" w:rsidRPr="00F508D4" w:rsidRDefault="00F508D4" w:rsidP="000B77C9">
      <w:pPr>
        <w:pStyle w:val="ListParagraph"/>
        <w:numPr>
          <w:ilvl w:val="0"/>
          <w:numId w:val="12"/>
        </w:numPr>
        <w:spacing w:after="0" w:line="240" w:lineRule="auto"/>
      </w:pPr>
      <w:r w:rsidRPr="00F508D4">
        <w:t>Guest speaker: Jennifer Buchanan, Banyan Branch</w:t>
      </w:r>
    </w:p>
    <w:p w:rsidR="000B77C9" w:rsidRDefault="000B77C9" w:rsidP="00F508D4">
      <w:pPr>
        <w:spacing w:after="0" w:line="240" w:lineRule="auto"/>
      </w:pPr>
    </w:p>
    <w:p w:rsidR="005340B6" w:rsidRPr="005340B6" w:rsidRDefault="005340B6" w:rsidP="005340B6">
      <w:pPr>
        <w:pStyle w:val="ListParagraph"/>
        <w:numPr>
          <w:ilvl w:val="0"/>
          <w:numId w:val="13"/>
        </w:numPr>
        <w:spacing w:after="0" w:line="240" w:lineRule="auto"/>
        <w:rPr>
          <w:b/>
          <w:color w:val="FF0000"/>
          <w:u w:val="single"/>
        </w:rPr>
      </w:pPr>
      <w:r w:rsidRPr="005340B6">
        <w:rPr>
          <w:u w:val="single"/>
        </w:rPr>
        <w:t xml:space="preserve">Reading </w:t>
      </w:r>
      <w:r w:rsidRPr="005340B6">
        <w:rPr>
          <w:b/>
          <w:color w:val="FF0000"/>
          <w:u w:val="single"/>
        </w:rPr>
        <w:t>Red Bold = Mandatory</w:t>
      </w:r>
    </w:p>
    <w:p w:rsidR="00F508D4" w:rsidRPr="00F508D4" w:rsidRDefault="00F508D4" w:rsidP="000B77C9">
      <w:pPr>
        <w:pStyle w:val="ListParagraph"/>
        <w:numPr>
          <w:ilvl w:val="0"/>
          <w:numId w:val="13"/>
        </w:numPr>
        <w:spacing w:after="0" w:line="240" w:lineRule="auto"/>
      </w:pPr>
      <w:r w:rsidRPr="00F508D4">
        <w:t>Blanchard Part IV</w:t>
      </w:r>
    </w:p>
    <w:p w:rsidR="00F508D4" w:rsidRPr="00695EF8" w:rsidRDefault="00F508D4" w:rsidP="000B77C9">
      <w:pPr>
        <w:pStyle w:val="ListParagraph"/>
        <w:numPr>
          <w:ilvl w:val="0"/>
          <w:numId w:val="13"/>
        </w:numPr>
        <w:spacing w:after="0" w:line="240" w:lineRule="auto"/>
        <w:rPr>
          <w:b/>
          <w:color w:val="FF0000"/>
        </w:rPr>
      </w:pPr>
      <w:r w:rsidRPr="00695EF8">
        <w:rPr>
          <w:b/>
          <w:color w:val="FF0000"/>
        </w:rPr>
        <w:t>Research Report: </w:t>
      </w:r>
      <w:hyperlink r:id="rId39" w:tgtFrame="_blank" w:history="1">
        <w:r w:rsidRPr="00695EF8">
          <w:rPr>
            <w:rStyle w:val="Hyperlink"/>
            <w:b/>
            <w:color w:val="FF0000"/>
          </w:rPr>
          <w:t>A Framework for Social Analytics </w:t>
        </w:r>
      </w:hyperlink>
      <w:r w:rsidRPr="00695EF8">
        <w:rPr>
          <w:b/>
          <w:color w:val="FF0000"/>
        </w:rPr>
        <w:t xml:space="preserve">by S </w:t>
      </w:r>
      <w:proofErr w:type="spellStart"/>
      <w:r w:rsidRPr="00695EF8">
        <w:rPr>
          <w:b/>
          <w:color w:val="FF0000"/>
        </w:rPr>
        <w:t>Ettlinger</w:t>
      </w:r>
      <w:proofErr w:type="spellEnd"/>
      <w:r w:rsidRPr="00695EF8">
        <w:rPr>
          <w:b/>
          <w:color w:val="FF0000"/>
        </w:rPr>
        <w:t>, Altimeter Group </w:t>
      </w:r>
    </w:p>
    <w:p w:rsidR="00F508D4" w:rsidRPr="00F508D4" w:rsidRDefault="00F508D4" w:rsidP="000B77C9">
      <w:pPr>
        <w:pStyle w:val="ListParagraph"/>
        <w:numPr>
          <w:ilvl w:val="0"/>
          <w:numId w:val="13"/>
        </w:numPr>
        <w:spacing w:after="0" w:line="240" w:lineRule="auto"/>
      </w:pPr>
      <w:r w:rsidRPr="00F508D4">
        <w:t xml:space="preserve">Altimeter Group(2012): Guarding the Social </w:t>
      </w:r>
      <w:proofErr w:type="spellStart"/>
      <w:r w:rsidRPr="00F508D4">
        <w:t>Gates:</w:t>
      </w:r>
      <w:hyperlink r:id="rId40" w:tooltip="Social Media Risk Altimeter group report.pdf" w:history="1">
        <w:r w:rsidRPr="00F508D4">
          <w:rPr>
            <w:rStyle w:val="Hyperlink"/>
          </w:rPr>
          <w:t>The</w:t>
        </w:r>
        <w:proofErr w:type="spellEnd"/>
        <w:r w:rsidRPr="00F508D4">
          <w:rPr>
            <w:rStyle w:val="Hyperlink"/>
          </w:rPr>
          <w:t xml:space="preserve"> imperative for social media risk management</w:t>
        </w:r>
      </w:hyperlink>
    </w:p>
    <w:p w:rsidR="00F508D4" w:rsidRPr="00F508D4" w:rsidRDefault="00F508D4" w:rsidP="000B77C9">
      <w:pPr>
        <w:pStyle w:val="ListParagraph"/>
        <w:numPr>
          <w:ilvl w:val="0"/>
          <w:numId w:val="13"/>
        </w:numPr>
        <w:spacing w:after="0" w:line="240" w:lineRule="auto"/>
      </w:pPr>
      <w:r w:rsidRPr="00F508D4">
        <w:t>Lopez, J. (2011). </w:t>
      </w:r>
      <w:hyperlink r:id="rId41" w:tgtFrame="_blank" w:history="1">
        <w:r w:rsidRPr="00F508D4">
          <w:rPr>
            <w:rStyle w:val="Hyperlink"/>
          </w:rPr>
          <w:t>Social Media SEO Checklist</w:t>
        </w:r>
      </w:hyperlink>
    </w:p>
    <w:p w:rsidR="00F508D4" w:rsidRPr="00F508D4" w:rsidRDefault="00F508D4" w:rsidP="000B77C9">
      <w:pPr>
        <w:pStyle w:val="ListParagraph"/>
        <w:numPr>
          <w:ilvl w:val="0"/>
          <w:numId w:val="13"/>
        </w:numPr>
        <w:spacing w:after="0" w:line="240" w:lineRule="auto"/>
      </w:pPr>
      <w:proofErr w:type="spellStart"/>
      <w:r w:rsidRPr="00F508D4">
        <w:t>Kaushik</w:t>
      </w:r>
      <w:proofErr w:type="spellEnd"/>
      <w:r w:rsidRPr="00F508D4">
        <w:t>, A. (2011). </w:t>
      </w:r>
      <w:hyperlink r:id="rId42" w:tgtFrame="_blank" w:history="1">
        <w:r w:rsidRPr="00F508D4">
          <w:rPr>
            <w:rStyle w:val="Hyperlink"/>
          </w:rPr>
          <w:t>Best Social Media Metrics: Conversation, Amplification, Applause, Economic Value </w:t>
        </w:r>
      </w:hyperlink>
    </w:p>
    <w:p w:rsidR="00F508D4" w:rsidRPr="00F508D4" w:rsidRDefault="00F508D4" w:rsidP="000B77C9">
      <w:pPr>
        <w:pStyle w:val="ListParagraph"/>
        <w:numPr>
          <w:ilvl w:val="0"/>
          <w:numId w:val="13"/>
        </w:numPr>
        <w:spacing w:after="0" w:line="240" w:lineRule="auto"/>
      </w:pPr>
      <w:r w:rsidRPr="00F508D4">
        <w:t xml:space="preserve">Dion </w:t>
      </w:r>
      <w:proofErr w:type="spellStart"/>
      <w:r w:rsidRPr="00F508D4">
        <w:t>Hinchcliffe</w:t>
      </w:r>
      <w:proofErr w:type="spellEnd"/>
      <w:r w:rsidRPr="00F508D4">
        <w:t>: </w:t>
      </w:r>
      <w:hyperlink r:id="rId43" w:tgtFrame="_blank" w:history="1">
        <w:r w:rsidRPr="00F508D4">
          <w:rPr>
            <w:rStyle w:val="Hyperlink"/>
          </w:rPr>
          <w:t>How Social Media and Big Data will Unleash What We Know</w:t>
        </w:r>
      </w:hyperlink>
      <w:r w:rsidRPr="00F508D4">
        <w:t> </w:t>
      </w:r>
    </w:p>
    <w:p w:rsidR="000B77C9" w:rsidRDefault="000B77C9" w:rsidP="00F508D4">
      <w:pPr>
        <w:spacing w:after="0" w:line="240" w:lineRule="auto"/>
      </w:pPr>
    </w:p>
    <w:p w:rsidR="00F508D4" w:rsidRPr="000B77C9" w:rsidRDefault="00F508D4" w:rsidP="00F508D4">
      <w:pPr>
        <w:spacing w:after="0" w:line="240" w:lineRule="auto"/>
        <w:rPr>
          <w:b/>
        </w:rPr>
      </w:pPr>
      <w:r w:rsidRPr="000B77C9">
        <w:rPr>
          <w:b/>
        </w:rPr>
        <w:t xml:space="preserve">Session 8: </w:t>
      </w:r>
      <w:r w:rsidR="005340B6">
        <w:rPr>
          <w:b/>
        </w:rPr>
        <w:t>Risk</w:t>
      </w:r>
    </w:p>
    <w:p w:rsidR="00F508D4" w:rsidRPr="00F508D4" w:rsidRDefault="00F508D4" w:rsidP="000B77C9">
      <w:pPr>
        <w:pStyle w:val="ListParagraph"/>
        <w:numPr>
          <w:ilvl w:val="0"/>
          <w:numId w:val="14"/>
        </w:numPr>
        <w:spacing w:after="0" w:line="240" w:lineRule="auto"/>
      </w:pPr>
      <w:r w:rsidRPr="00F508D4">
        <w:t xml:space="preserve">Social </w:t>
      </w:r>
      <w:r w:rsidR="000B77C9">
        <w:t>Media Risks, Ethics, Governance</w:t>
      </w:r>
    </w:p>
    <w:p w:rsidR="00F508D4" w:rsidRPr="00F508D4" w:rsidRDefault="00F508D4" w:rsidP="000B77C9">
      <w:pPr>
        <w:pStyle w:val="ListParagraph"/>
        <w:numPr>
          <w:ilvl w:val="0"/>
          <w:numId w:val="14"/>
        </w:numPr>
        <w:spacing w:after="0" w:line="240" w:lineRule="auto"/>
      </w:pPr>
      <w:r w:rsidRPr="00F508D4">
        <w:t xml:space="preserve">Potential Guest speaker: </w:t>
      </w:r>
      <w:proofErr w:type="spellStart"/>
      <w:r w:rsidRPr="00F508D4">
        <w:t>Kraig</w:t>
      </w:r>
      <w:proofErr w:type="spellEnd"/>
      <w:r w:rsidRPr="00F508D4">
        <w:t xml:space="preserve"> Baker</w:t>
      </w:r>
    </w:p>
    <w:p w:rsidR="000B77C9" w:rsidRDefault="000B77C9" w:rsidP="00F508D4">
      <w:pPr>
        <w:spacing w:after="0" w:line="240" w:lineRule="auto"/>
      </w:pPr>
    </w:p>
    <w:p w:rsidR="005340B6" w:rsidRPr="00695EF8" w:rsidRDefault="005340B6" w:rsidP="005340B6">
      <w:pPr>
        <w:spacing w:after="0" w:line="240" w:lineRule="auto"/>
        <w:ind w:firstLine="360"/>
        <w:rPr>
          <w:b/>
          <w:color w:val="FF0000"/>
          <w:u w:val="single"/>
        </w:rPr>
      </w:pPr>
      <w:r w:rsidRPr="000B77C9">
        <w:rPr>
          <w:u w:val="single"/>
        </w:rPr>
        <w:t>Reading</w:t>
      </w:r>
      <w:r>
        <w:rPr>
          <w:u w:val="single"/>
        </w:rPr>
        <w:t xml:space="preserve"> </w:t>
      </w:r>
      <w:r w:rsidRPr="00695EF8">
        <w:rPr>
          <w:b/>
          <w:color w:val="FF0000"/>
          <w:u w:val="single"/>
        </w:rPr>
        <w:t>Red Bold = Mandatory</w:t>
      </w:r>
    </w:p>
    <w:p w:rsidR="00F508D4" w:rsidRPr="00F508D4" w:rsidRDefault="000B77C9" w:rsidP="000B77C9">
      <w:pPr>
        <w:pStyle w:val="ListParagraph"/>
        <w:numPr>
          <w:ilvl w:val="0"/>
          <w:numId w:val="15"/>
        </w:numPr>
        <w:spacing w:after="0" w:line="240" w:lineRule="auto"/>
      </w:pPr>
      <w:r>
        <w:t>Blanchard: Part III</w:t>
      </w:r>
    </w:p>
    <w:p w:rsidR="00F508D4" w:rsidRPr="00695EF8" w:rsidRDefault="00F508D4" w:rsidP="000B77C9">
      <w:pPr>
        <w:pStyle w:val="ListParagraph"/>
        <w:numPr>
          <w:ilvl w:val="0"/>
          <w:numId w:val="15"/>
        </w:numPr>
        <w:spacing w:after="0" w:line="240" w:lineRule="auto"/>
        <w:rPr>
          <w:b/>
          <w:color w:val="FF0000"/>
        </w:rPr>
      </w:pPr>
      <w:proofErr w:type="spellStart"/>
      <w:r w:rsidRPr="00695EF8">
        <w:rPr>
          <w:b/>
          <w:color w:val="FF0000"/>
        </w:rPr>
        <w:t>Owyang</w:t>
      </w:r>
      <w:proofErr w:type="spellEnd"/>
      <w:r w:rsidRPr="00695EF8">
        <w:rPr>
          <w:b/>
          <w:color w:val="FF0000"/>
        </w:rPr>
        <w:t>, J. (2011).</w:t>
      </w:r>
      <w:hyperlink r:id="rId44" w:tgtFrame="_blank" w:history="1">
        <w:r w:rsidRPr="00695EF8">
          <w:rPr>
            <w:rStyle w:val="Hyperlink"/>
            <w:b/>
            <w:color w:val="FF0000"/>
          </w:rPr>
          <w:t> Social Business Readiness: How Advanced Companies Prepare Internally.</w:t>
        </w:r>
      </w:hyperlink>
      <w:r w:rsidRPr="00695EF8">
        <w:rPr>
          <w:b/>
          <w:color w:val="FF0000"/>
        </w:rPr>
        <w:t> </w:t>
      </w:r>
      <w:r w:rsidR="000B77C9" w:rsidRPr="00695EF8">
        <w:rPr>
          <w:b/>
          <w:color w:val="FF0000"/>
        </w:rPr>
        <w:t>Altimeter Group</w:t>
      </w:r>
    </w:p>
    <w:p w:rsidR="00F508D4" w:rsidRPr="00F508D4" w:rsidRDefault="00F508D4" w:rsidP="000B77C9">
      <w:pPr>
        <w:pStyle w:val="ListParagraph"/>
        <w:numPr>
          <w:ilvl w:val="0"/>
          <w:numId w:val="15"/>
        </w:numPr>
        <w:spacing w:after="0" w:line="240" w:lineRule="auto"/>
      </w:pPr>
      <w:r w:rsidRPr="00F508D4">
        <w:t>Hyatt, J. (2010).</w:t>
      </w:r>
      <w:hyperlink r:id="rId45" w:tooltip="The Ethics of Social Media Part I.pdf" w:history="1">
        <w:r w:rsidRPr="00F508D4">
          <w:rPr>
            <w:rStyle w:val="Hyperlink"/>
          </w:rPr>
          <w:t> The Ethics of Social Media – Part I: Adjusting to a 24/7 World</w:t>
        </w:r>
      </w:hyperlink>
      <w:r w:rsidRPr="00F508D4">
        <w:t>. The Ethics of Social Media, Parts 1 and 2. Business Ethics.  </w:t>
      </w:r>
    </w:p>
    <w:p w:rsidR="00F508D4" w:rsidRPr="00F508D4" w:rsidRDefault="00F508D4" w:rsidP="000B77C9">
      <w:pPr>
        <w:pStyle w:val="ListParagraph"/>
        <w:numPr>
          <w:ilvl w:val="0"/>
          <w:numId w:val="15"/>
        </w:numPr>
        <w:spacing w:after="0" w:line="240" w:lineRule="auto"/>
      </w:pPr>
      <w:r w:rsidRPr="00F508D4">
        <w:t xml:space="preserve">David </w:t>
      </w:r>
      <w:proofErr w:type="spellStart"/>
      <w:r w:rsidRPr="00F508D4">
        <w:t>Navetta</w:t>
      </w:r>
      <w:proofErr w:type="spellEnd"/>
      <w:r w:rsidRPr="00F508D4">
        <w:t xml:space="preserve"> (2011) </w:t>
      </w:r>
      <w:hyperlink r:id="rId46" w:tgtFrame="_blank" w:history="1">
        <w:r w:rsidRPr="00F508D4">
          <w:rPr>
            <w:rStyle w:val="Hyperlink"/>
          </w:rPr>
          <w:t>The Legal Implications of Social Networking, Part One: The Basics</w:t>
        </w:r>
      </w:hyperlink>
    </w:p>
    <w:p w:rsidR="00F508D4" w:rsidRPr="00F508D4" w:rsidRDefault="00F508D4" w:rsidP="000B77C9">
      <w:pPr>
        <w:pStyle w:val="ListParagraph"/>
        <w:numPr>
          <w:ilvl w:val="0"/>
          <w:numId w:val="15"/>
        </w:numPr>
        <w:spacing w:after="0" w:line="240" w:lineRule="auto"/>
      </w:pPr>
      <w:r w:rsidRPr="00F508D4">
        <w:t xml:space="preserve">David </w:t>
      </w:r>
      <w:proofErr w:type="spellStart"/>
      <w:r w:rsidRPr="00F508D4">
        <w:t>Navetta</w:t>
      </w:r>
      <w:proofErr w:type="spellEnd"/>
      <w:r w:rsidRPr="00F508D4">
        <w:t xml:space="preserve"> (2011) </w:t>
      </w:r>
      <w:hyperlink r:id="rId47" w:tgtFrame="_blank" w:history="1">
        <w:r w:rsidRPr="00F508D4">
          <w:rPr>
            <w:rStyle w:val="Hyperlink"/>
          </w:rPr>
          <w:t>The Legal Implications of Social Networking: Part Two: Privacy</w:t>
        </w:r>
      </w:hyperlink>
    </w:p>
    <w:p w:rsidR="00F508D4" w:rsidRPr="00F508D4" w:rsidRDefault="00F508D4" w:rsidP="000B77C9">
      <w:pPr>
        <w:pStyle w:val="ListParagraph"/>
        <w:numPr>
          <w:ilvl w:val="0"/>
          <w:numId w:val="15"/>
        </w:numPr>
        <w:spacing w:after="0" w:line="240" w:lineRule="auto"/>
      </w:pPr>
      <w:r w:rsidRPr="00F508D4">
        <w:t>Julie Brill (2011) </w:t>
      </w:r>
      <w:hyperlink r:id="rId48" w:tgtFrame="_blank" w:history="1">
        <w:r w:rsidRPr="00F508D4">
          <w:rPr>
            <w:rStyle w:val="Hyperlink"/>
          </w:rPr>
          <w:t>Privacy Implications of Social Media</w:t>
        </w:r>
      </w:hyperlink>
    </w:p>
    <w:p w:rsidR="000B77C9" w:rsidRDefault="000B77C9" w:rsidP="00F508D4">
      <w:pPr>
        <w:spacing w:after="0" w:line="240" w:lineRule="auto"/>
      </w:pPr>
    </w:p>
    <w:p w:rsidR="00F508D4" w:rsidRPr="000B77C9" w:rsidRDefault="00F508D4" w:rsidP="00F508D4">
      <w:pPr>
        <w:spacing w:after="0" w:line="240" w:lineRule="auto"/>
        <w:rPr>
          <w:b/>
        </w:rPr>
      </w:pPr>
      <w:r w:rsidRPr="000B77C9">
        <w:rPr>
          <w:b/>
        </w:rPr>
        <w:t xml:space="preserve">Session 9: </w:t>
      </w:r>
      <w:r w:rsidR="005340B6">
        <w:rPr>
          <w:b/>
        </w:rPr>
        <w:t>Summary of Social Business and Individual presentations</w:t>
      </w:r>
    </w:p>
    <w:p w:rsidR="00F508D4" w:rsidRPr="00695EF8" w:rsidRDefault="00F508D4" w:rsidP="000B77C9">
      <w:pPr>
        <w:pStyle w:val="ListParagraph"/>
        <w:numPr>
          <w:ilvl w:val="0"/>
          <w:numId w:val="16"/>
        </w:numPr>
        <w:spacing w:after="0" w:line="240" w:lineRule="auto"/>
        <w:rPr>
          <w:b/>
          <w:color w:val="FF0000"/>
        </w:rPr>
      </w:pPr>
      <w:r w:rsidRPr="00695EF8">
        <w:rPr>
          <w:b/>
          <w:color w:val="FF0000"/>
        </w:rPr>
        <w:t>The social enterprise: Building a digitally driven business to gain competitive advantage. MIT Sloan Management Review, Spring 2012</w:t>
      </w:r>
    </w:p>
    <w:p w:rsidR="000B77C9" w:rsidRDefault="000B77C9" w:rsidP="00F508D4">
      <w:pPr>
        <w:spacing w:after="0" w:line="240" w:lineRule="auto"/>
      </w:pPr>
    </w:p>
    <w:p w:rsidR="005340B6" w:rsidRPr="005340B6" w:rsidRDefault="005340B6" w:rsidP="005340B6">
      <w:pPr>
        <w:pStyle w:val="ListParagraph"/>
        <w:numPr>
          <w:ilvl w:val="0"/>
          <w:numId w:val="17"/>
        </w:numPr>
        <w:spacing w:after="0" w:line="240" w:lineRule="auto"/>
        <w:rPr>
          <w:b/>
          <w:color w:val="FF0000"/>
          <w:u w:val="single"/>
        </w:rPr>
      </w:pPr>
      <w:r w:rsidRPr="005340B6">
        <w:rPr>
          <w:u w:val="single"/>
        </w:rPr>
        <w:t xml:space="preserve">Reading </w:t>
      </w:r>
      <w:r w:rsidRPr="005340B6">
        <w:rPr>
          <w:b/>
          <w:color w:val="FF0000"/>
          <w:u w:val="single"/>
        </w:rPr>
        <w:t>Red Bold = Mandatory</w:t>
      </w:r>
    </w:p>
    <w:p w:rsidR="00F508D4" w:rsidRPr="00F508D4" w:rsidRDefault="00F508D4" w:rsidP="000B77C9">
      <w:pPr>
        <w:pStyle w:val="ListParagraph"/>
        <w:numPr>
          <w:ilvl w:val="0"/>
          <w:numId w:val="17"/>
        </w:numPr>
        <w:spacing w:after="0" w:line="240" w:lineRule="auto"/>
      </w:pPr>
      <w:proofErr w:type="spellStart"/>
      <w:r w:rsidRPr="00F508D4">
        <w:lastRenderedPageBreak/>
        <w:t>Aaker</w:t>
      </w:r>
      <w:proofErr w:type="spellEnd"/>
      <w:r w:rsidRPr="00F508D4">
        <w:t>, Smith &amp; Adler: Onward and Upward</w:t>
      </w:r>
    </w:p>
    <w:p w:rsidR="00F508D4" w:rsidRPr="00F508D4" w:rsidRDefault="00F508D4" w:rsidP="000B77C9">
      <w:pPr>
        <w:pStyle w:val="ListParagraph"/>
        <w:numPr>
          <w:ilvl w:val="0"/>
          <w:numId w:val="17"/>
        </w:numPr>
        <w:spacing w:after="0" w:line="240" w:lineRule="auto"/>
      </w:pPr>
      <w:proofErr w:type="spellStart"/>
      <w:r w:rsidRPr="00F508D4">
        <w:t>Hinchcliffe</w:t>
      </w:r>
      <w:proofErr w:type="spellEnd"/>
      <w:r w:rsidRPr="00F508D4">
        <w:t xml:space="preserve"> and Kim: Part Three</w:t>
      </w:r>
    </w:p>
    <w:p w:rsidR="00F508D4" w:rsidRPr="00F508D4" w:rsidRDefault="00F508D4" w:rsidP="000B77C9">
      <w:pPr>
        <w:pStyle w:val="ListParagraph"/>
        <w:numPr>
          <w:ilvl w:val="0"/>
          <w:numId w:val="17"/>
        </w:numPr>
        <w:spacing w:after="0" w:line="240" w:lineRule="auto"/>
      </w:pPr>
      <w:proofErr w:type="spellStart"/>
      <w:r w:rsidRPr="00F508D4">
        <w:t>Burson-Marstellar</w:t>
      </w:r>
      <w:proofErr w:type="spellEnd"/>
      <w:r w:rsidRPr="00F508D4">
        <w:t xml:space="preserve"> (2012) Global Social Media Checklist 2012: </w:t>
      </w:r>
      <w:hyperlink r:id="rId49" w:tgtFrame="_blank" w:history="1">
        <w:r w:rsidRPr="00F508D4">
          <w:rPr>
            <w:rStyle w:val="Hyperlink"/>
          </w:rPr>
          <w:t>http://www.burson-marsteller.com/social/Presentation.aspx</w:t>
        </w:r>
      </w:hyperlink>
    </w:p>
    <w:p w:rsidR="00F508D4" w:rsidRPr="00F508D4" w:rsidRDefault="00F508D4" w:rsidP="000B77C9">
      <w:pPr>
        <w:pStyle w:val="ListParagraph"/>
        <w:numPr>
          <w:ilvl w:val="0"/>
          <w:numId w:val="17"/>
        </w:numPr>
        <w:spacing w:after="0" w:line="240" w:lineRule="auto"/>
      </w:pPr>
      <w:proofErr w:type="spellStart"/>
      <w:r w:rsidRPr="00F508D4">
        <w:t>Kalyso</w:t>
      </w:r>
      <w:proofErr w:type="spellEnd"/>
      <w:r w:rsidRPr="00F508D4">
        <w:t xml:space="preserve"> (2011): </w:t>
      </w:r>
      <w:hyperlink r:id="rId50" w:tooltip="Kalypso_Social_Media_and_Product_Innovation_1.pdf" w:history="1">
        <w:r w:rsidRPr="00F508D4">
          <w:rPr>
            <w:rStyle w:val="Hyperlink"/>
          </w:rPr>
          <w:t>Social Product Innovation Study</w:t>
        </w:r>
      </w:hyperlink>
    </w:p>
    <w:p w:rsidR="00F508D4" w:rsidRPr="00F508D4" w:rsidRDefault="00F508D4" w:rsidP="000B77C9">
      <w:pPr>
        <w:pStyle w:val="ListParagraph"/>
        <w:numPr>
          <w:ilvl w:val="0"/>
          <w:numId w:val="17"/>
        </w:numPr>
        <w:spacing w:after="0" w:line="240" w:lineRule="auto"/>
      </w:pPr>
      <w:r w:rsidRPr="00F508D4">
        <w:t>Forbes Insights (2012): </w:t>
      </w:r>
      <w:hyperlink r:id="rId51" w:tooltip="Forbes consumer brand study.pdf" w:history="1">
        <w:r w:rsidRPr="00F508D4">
          <w:rPr>
            <w:rStyle w:val="Hyperlink"/>
          </w:rPr>
          <w:t>Consumer Brand Engagement Study</w:t>
        </w:r>
      </w:hyperlink>
    </w:p>
    <w:p w:rsidR="00F508D4" w:rsidRPr="005340B6" w:rsidRDefault="00F508D4" w:rsidP="000B77C9">
      <w:pPr>
        <w:pStyle w:val="ListParagraph"/>
        <w:numPr>
          <w:ilvl w:val="0"/>
          <w:numId w:val="17"/>
        </w:numPr>
        <w:spacing w:after="0" w:line="240" w:lineRule="auto"/>
        <w:rPr>
          <w:b/>
          <w:color w:val="FF0000"/>
        </w:rPr>
      </w:pPr>
      <w:r w:rsidRPr="005340B6">
        <w:rPr>
          <w:b/>
          <w:color w:val="FF0000"/>
        </w:rPr>
        <w:t xml:space="preserve">The Key to Social Media Success Within Organizations, </w:t>
      </w:r>
      <w:proofErr w:type="spellStart"/>
      <w:r w:rsidRPr="005340B6">
        <w:rPr>
          <w:b/>
          <w:color w:val="FF0000"/>
        </w:rPr>
        <w:t>Quy</w:t>
      </w:r>
      <w:proofErr w:type="spellEnd"/>
      <w:r w:rsidRPr="005340B6">
        <w:rPr>
          <w:b/>
          <w:color w:val="FF0000"/>
        </w:rPr>
        <w:t xml:space="preserve"> </w:t>
      </w:r>
      <w:proofErr w:type="spellStart"/>
      <w:r w:rsidRPr="005340B6">
        <w:rPr>
          <w:b/>
          <w:color w:val="FF0000"/>
        </w:rPr>
        <w:t>Huy</w:t>
      </w:r>
      <w:proofErr w:type="spellEnd"/>
      <w:r w:rsidRPr="005340B6">
        <w:rPr>
          <w:b/>
          <w:color w:val="FF0000"/>
        </w:rPr>
        <w:t xml:space="preserve"> and Andrew </w:t>
      </w:r>
      <w:proofErr w:type="spellStart"/>
      <w:r w:rsidRPr="005340B6">
        <w:rPr>
          <w:b/>
          <w:color w:val="FF0000"/>
        </w:rPr>
        <w:t>Shipilov</w:t>
      </w:r>
      <w:proofErr w:type="spellEnd"/>
      <w:r w:rsidRPr="005340B6">
        <w:rPr>
          <w:b/>
          <w:color w:val="FF0000"/>
        </w:rPr>
        <w:t>, MIT Sloan Management Review, Fall 2012</w:t>
      </w:r>
    </w:p>
    <w:p w:rsidR="000B77C9" w:rsidRDefault="000B77C9" w:rsidP="00F508D4">
      <w:pPr>
        <w:spacing w:after="0" w:line="240" w:lineRule="auto"/>
      </w:pPr>
    </w:p>
    <w:p w:rsidR="003011DC" w:rsidRDefault="00F508D4" w:rsidP="00F508D4">
      <w:pPr>
        <w:spacing w:after="0" w:line="240" w:lineRule="auto"/>
        <w:rPr>
          <w:b/>
        </w:rPr>
      </w:pPr>
      <w:r w:rsidRPr="00337BB4">
        <w:rPr>
          <w:b/>
        </w:rPr>
        <w:t>Session 10: Group Presentations</w:t>
      </w:r>
    </w:p>
    <w:p w:rsidR="002703BB" w:rsidRPr="00E74132" w:rsidRDefault="002703BB" w:rsidP="002703BB">
      <w:r>
        <w:t>Final presentations on each social media channel.</w:t>
      </w:r>
    </w:p>
    <w:p w:rsidR="00695EF8" w:rsidRDefault="00695EF8">
      <w:pPr>
        <w:spacing w:after="0" w:line="240" w:lineRule="auto"/>
        <w:jc w:val="center"/>
        <w:rPr>
          <w:rFonts w:asciiTheme="majorHAnsi" w:eastAsiaTheme="majorEastAsia" w:hAnsiTheme="majorHAnsi" w:cstheme="majorBidi"/>
          <w:b/>
          <w:bCs/>
          <w:color w:val="365F91" w:themeColor="accent1" w:themeShade="BF"/>
          <w:sz w:val="28"/>
          <w:szCs w:val="28"/>
        </w:rPr>
      </w:pPr>
      <w:r>
        <w:br w:type="page"/>
      </w:r>
    </w:p>
    <w:p w:rsidR="00695EF8" w:rsidRDefault="00695EF8" w:rsidP="00695EF8">
      <w:pPr>
        <w:pStyle w:val="Heading1"/>
        <w:jc w:val="center"/>
      </w:pPr>
      <w:bookmarkStart w:id="0" w:name="_List_of_Topics"/>
      <w:bookmarkEnd w:id="0"/>
      <w:r>
        <w:lastRenderedPageBreak/>
        <w:t>List of Topics to begin discussions</w:t>
      </w:r>
    </w:p>
    <w:p w:rsidR="00695EF8" w:rsidRPr="009A72EA" w:rsidRDefault="00695EF8" w:rsidP="00695EF8">
      <w:r>
        <w:t>The list of ideas below may help you to start thinking about the social media topics that could be of interest to your cohort. Use these as a way to get started, to let your cohort know the sorts of topics that you hope the community will engage on. By beginning these discussions, you can engage in discussions and build relationships with your audience – your classmates with whom you hope to build a community.</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 xml:space="preserve">How effective are </w:t>
      </w:r>
      <w:proofErr w:type="spellStart"/>
      <w:r w:rsidRPr="00695EF8">
        <w:rPr>
          <w:rFonts w:ascii="Calibri" w:hAnsi="Calibri" w:cs="Calibri"/>
          <w:color w:val="000000"/>
        </w:rPr>
        <w:t>infographics</w:t>
      </w:r>
      <w:proofErr w:type="spellEnd"/>
      <w:r w:rsidRPr="00695EF8">
        <w:rPr>
          <w:rFonts w:ascii="Calibri" w:hAnsi="Calibri" w:cs="Calibri"/>
          <w:color w:val="000000"/>
        </w:rPr>
        <w:t xml:space="preserve"> in visualizing large amounts of data. What are some examples of interesting </w:t>
      </w:r>
      <w:proofErr w:type="spellStart"/>
      <w:r w:rsidRPr="00695EF8">
        <w:rPr>
          <w:rFonts w:ascii="Calibri" w:hAnsi="Calibri" w:cs="Calibri"/>
          <w:color w:val="000000"/>
        </w:rPr>
        <w:t>infographics</w:t>
      </w:r>
      <w:proofErr w:type="spellEnd"/>
      <w:r w:rsidRPr="00695EF8">
        <w:rPr>
          <w:rFonts w:ascii="Calibri" w:hAnsi="Calibri" w:cs="Calibri"/>
          <w:color w:val="000000"/>
        </w:rPr>
        <w:t xml:space="preserve">, relating to social media? </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 xml:space="preserve">Social Presence Management tools: What criteria should be considered in selecting the appropriate tool(s) for your organization? Identify tools, compare and contrast their features, functionality, deployment models and business models, for example, </w:t>
      </w:r>
      <w:proofErr w:type="spellStart"/>
      <w:r w:rsidRPr="00695EF8">
        <w:rPr>
          <w:rFonts w:ascii="Calibri" w:hAnsi="Calibri" w:cs="Calibri"/>
          <w:color w:val="000000"/>
        </w:rPr>
        <w:t>Hootsuite</w:t>
      </w:r>
      <w:proofErr w:type="spellEnd"/>
      <w:r w:rsidRPr="00695EF8">
        <w:rPr>
          <w:rFonts w:ascii="Calibri" w:hAnsi="Calibri" w:cs="Calibri"/>
          <w:color w:val="000000"/>
        </w:rPr>
        <w:t xml:space="preserve">, </w:t>
      </w:r>
      <w:proofErr w:type="spellStart"/>
      <w:r w:rsidRPr="00695EF8">
        <w:rPr>
          <w:rFonts w:ascii="Calibri" w:hAnsi="Calibri" w:cs="Calibri"/>
          <w:color w:val="000000"/>
        </w:rPr>
        <w:t>XeeMe</w:t>
      </w:r>
      <w:proofErr w:type="spellEnd"/>
      <w:r w:rsidRPr="00695EF8">
        <w:rPr>
          <w:rFonts w:ascii="Calibri" w:hAnsi="Calibri" w:cs="Calibri"/>
          <w:color w:val="000000"/>
        </w:rPr>
        <w:t xml:space="preserve">, </w:t>
      </w:r>
      <w:proofErr w:type="spellStart"/>
      <w:r w:rsidRPr="00695EF8">
        <w:rPr>
          <w:rFonts w:ascii="Calibri" w:hAnsi="Calibri" w:cs="Calibri"/>
          <w:color w:val="000000"/>
        </w:rPr>
        <w:t>Tweetdeck</w:t>
      </w:r>
      <w:proofErr w:type="spellEnd"/>
      <w:r w:rsidRPr="00695EF8">
        <w:rPr>
          <w:rFonts w:ascii="Calibri" w:hAnsi="Calibri" w:cs="Calibri"/>
          <w:color w:val="000000"/>
        </w:rPr>
        <w:t xml:space="preserve">, </w:t>
      </w:r>
      <w:proofErr w:type="spellStart"/>
      <w:proofErr w:type="gramStart"/>
      <w:r w:rsidRPr="00695EF8">
        <w:rPr>
          <w:rFonts w:ascii="Calibri" w:hAnsi="Calibri" w:cs="Calibri"/>
          <w:color w:val="000000"/>
        </w:rPr>
        <w:t>Seesmic</w:t>
      </w:r>
      <w:proofErr w:type="spellEnd"/>
      <w:proofErr w:type="gramEnd"/>
      <w:r w:rsidRPr="00695EF8">
        <w:rPr>
          <w:rFonts w:ascii="Calibri" w:hAnsi="Calibri" w:cs="Calibri"/>
          <w:color w:val="000000"/>
        </w:rPr>
        <w:t xml:space="preserve">. </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 xml:space="preserve">The sheer volume of digital content is amazing and terrifying. How can social media and content creation tools as a way to organize and stay on top of topics of interest. What tools are available, how do they work? </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 xml:space="preserve">Engagement: What are some recent examples of engaging content? What made this content engaging? </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 xml:space="preserve">Engagement: What was the last movie you saw or book you read that you most enjoyed? What got your attention and kept it? What kind of motivator is most likely to grab your attention and hold it? </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 xml:space="preserve">What is the role of influencers in social media? How do social media help trends develop? </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Is Social Media the future of advertising? Discuss the ad platforms of the different social channels.</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 xml:space="preserve">Explore the role social media has played in enabling broad topics of societal interest. Choose from topics such as energy, national elections, the occupy movement. How effective were they? Include examples of planned </w:t>
      </w:r>
      <w:proofErr w:type="spellStart"/>
      <w:r w:rsidRPr="00695EF8">
        <w:rPr>
          <w:rFonts w:ascii="Calibri" w:hAnsi="Calibri" w:cs="Calibri"/>
          <w:color w:val="000000"/>
        </w:rPr>
        <w:t>vs</w:t>
      </w:r>
      <w:proofErr w:type="spellEnd"/>
      <w:r w:rsidRPr="00695EF8">
        <w:rPr>
          <w:rFonts w:ascii="Calibri" w:hAnsi="Calibri" w:cs="Calibri"/>
          <w:color w:val="000000"/>
        </w:rPr>
        <w:t xml:space="preserve"> organic/grass roots efforts and compare them. </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 xml:space="preserve">What are the privacy and security repercussions of social media? Are we sharing too much information? Is what we share on social media whether knowingly or inadvertently and what we click, putting our security and privacy at risk? </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 xml:space="preserve">What is behind the incredible success of virtual goods? What implications does it have for the future of online business models? </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 xml:space="preserve">In 2012, social media was fully integrated into events such as Grammy Awards and the Super Bowl. What were some interesting ways brands leveraged social media during these events? What does this augur for the future of online advertisement? For audience engagement? </w:t>
      </w:r>
    </w:p>
    <w:p w:rsidR="00C9231C" w:rsidRPr="00695EF8" w:rsidRDefault="00576186" w:rsidP="00695EF8">
      <w:pPr>
        <w:numPr>
          <w:ilvl w:val="0"/>
          <w:numId w:val="38"/>
        </w:numPr>
        <w:autoSpaceDE w:val="0"/>
        <w:autoSpaceDN w:val="0"/>
        <w:adjustRightInd w:val="0"/>
        <w:spacing w:line="240" w:lineRule="auto"/>
        <w:rPr>
          <w:rFonts w:ascii="Calibri" w:hAnsi="Calibri" w:cs="Calibri"/>
          <w:color w:val="000000"/>
        </w:rPr>
      </w:pPr>
      <w:r w:rsidRPr="00695EF8">
        <w:rPr>
          <w:rFonts w:ascii="Calibri" w:hAnsi="Calibri" w:cs="Calibri"/>
          <w:color w:val="000000"/>
        </w:rPr>
        <w:t xml:space="preserve">Lady Gaga launched her own social networking site, </w:t>
      </w:r>
      <w:proofErr w:type="spellStart"/>
      <w:r w:rsidRPr="00695EF8">
        <w:rPr>
          <w:rFonts w:ascii="Calibri" w:hAnsi="Calibri" w:cs="Calibri"/>
          <w:color w:val="000000"/>
        </w:rPr>
        <w:t>LittleMonsters</w:t>
      </w:r>
      <w:proofErr w:type="spellEnd"/>
      <w:r w:rsidRPr="00695EF8">
        <w:rPr>
          <w:rFonts w:ascii="Calibri" w:hAnsi="Calibri" w:cs="Calibri"/>
          <w:color w:val="000000"/>
        </w:rPr>
        <w:t xml:space="preserve">, in an effort to build a community of fans. Use this site to describe how to build a thriving community site. How does this site build on Lady </w:t>
      </w:r>
      <w:proofErr w:type="spellStart"/>
      <w:r w:rsidRPr="00695EF8">
        <w:rPr>
          <w:rFonts w:ascii="Calibri" w:hAnsi="Calibri" w:cs="Calibri"/>
          <w:color w:val="000000"/>
        </w:rPr>
        <w:t>Gaga’s</w:t>
      </w:r>
      <w:proofErr w:type="spellEnd"/>
      <w:r w:rsidRPr="00695EF8">
        <w:rPr>
          <w:rFonts w:ascii="Calibri" w:hAnsi="Calibri" w:cs="Calibri"/>
          <w:color w:val="000000"/>
        </w:rPr>
        <w:t xml:space="preserve"> social media strategy? </w:t>
      </w:r>
    </w:p>
    <w:p w:rsidR="00C9231C" w:rsidRPr="00695EF8" w:rsidRDefault="00576186" w:rsidP="00695EF8">
      <w:pPr>
        <w:numPr>
          <w:ilvl w:val="0"/>
          <w:numId w:val="38"/>
        </w:numPr>
        <w:autoSpaceDE w:val="0"/>
        <w:autoSpaceDN w:val="0"/>
        <w:adjustRightInd w:val="0"/>
        <w:spacing w:line="240" w:lineRule="auto"/>
      </w:pPr>
      <w:r w:rsidRPr="00695EF8">
        <w:t xml:space="preserve">Find examples of the best multi-channel marketing campaigns. Why were those channels selected, how successful were they, what are the major lessons learned? </w:t>
      </w:r>
    </w:p>
    <w:p w:rsidR="00C9231C" w:rsidRPr="00695EF8" w:rsidRDefault="00576186" w:rsidP="00695EF8">
      <w:pPr>
        <w:numPr>
          <w:ilvl w:val="0"/>
          <w:numId w:val="38"/>
        </w:numPr>
        <w:autoSpaceDE w:val="0"/>
        <w:autoSpaceDN w:val="0"/>
        <w:adjustRightInd w:val="0"/>
        <w:spacing w:line="240" w:lineRule="auto"/>
      </w:pPr>
      <w:r w:rsidRPr="00695EF8">
        <w:t xml:space="preserve"> What makes a video go viral? What are the ingredients to increasing community engagement in video marketing campaigns? </w:t>
      </w:r>
    </w:p>
    <w:p w:rsidR="00C9231C" w:rsidRPr="00695EF8" w:rsidRDefault="00576186" w:rsidP="00695EF8">
      <w:pPr>
        <w:numPr>
          <w:ilvl w:val="0"/>
          <w:numId w:val="38"/>
        </w:numPr>
        <w:autoSpaceDE w:val="0"/>
        <w:autoSpaceDN w:val="0"/>
        <w:adjustRightInd w:val="0"/>
        <w:spacing w:line="240" w:lineRule="auto"/>
      </w:pPr>
      <w:r w:rsidRPr="00695EF8">
        <w:t xml:space="preserve">Explore the use of crowdsourcing use in marketing/sales, product design/innovation or other creative ways organizations leverage crowdsourcing. </w:t>
      </w:r>
    </w:p>
    <w:p w:rsidR="00C9231C" w:rsidRPr="00695EF8" w:rsidRDefault="00576186" w:rsidP="00695EF8">
      <w:pPr>
        <w:numPr>
          <w:ilvl w:val="0"/>
          <w:numId w:val="38"/>
        </w:numPr>
        <w:autoSpaceDE w:val="0"/>
        <w:autoSpaceDN w:val="0"/>
        <w:adjustRightInd w:val="0"/>
        <w:spacing w:line="240" w:lineRule="auto"/>
      </w:pPr>
      <w:r w:rsidRPr="00695EF8">
        <w:lastRenderedPageBreak/>
        <w:t xml:space="preserve">How has social media impacted journalism? </w:t>
      </w:r>
    </w:p>
    <w:p w:rsidR="00C9231C" w:rsidRPr="00695EF8" w:rsidRDefault="00576186" w:rsidP="00695EF8">
      <w:pPr>
        <w:numPr>
          <w:ilvl w:val="0"/>
          <w:numId w:val="38"/>
        </w:numPr>
        <w:autoSpaceDE w:val="0"/>
        <w:autoSpaceDN w:val="0"/>
        <w:adjustRightInd w:val="0"/>
        <w:spacing w:line="240" w:lineRule="auto"/>
      </w:pPr>
      <w:r w:rsidRPr="00695EF8">
        <w:t>Should social media be used in emergencies? What are some pros and cons?</w:t>
      </w:r>
    </w:p>
    <w:p w:rsidR="00C9231C" w:rsidRPr="00695EF8" w:rsidRDefault="00576186" w:rsidP="00695EF8">
      <w:pPr>
        <w:numPr>
          <w:ilvl w:val="0"/>
          <w:numId w:val="38"/>
        </w:numPr>
        <w:autoSpaceDE w:val="0"/>
        <w:autoSpaceDN w:val="0"/>
        <w:adjustRightInd w:val="0"/>
        <w:spacing w:line="240" w:lineRule="auto"/>
      </w:pPr>
      <w:r w:rsidRPr="00695EF8">
        <w:t xml:space="preserve">How effective is social media in political activism? </w:t>
      </w:r>
    </w:p>
    <w:p w:rsidR="00C9231C" w:rsidRPr="00695EF8" w:rsidRDefault="00576186" w:rsidP="00695EF8">
      <w:pPr>
        <w:numPr>
          <w:ilvl w:val="0"/>
          <w:numId w:val="38"/>
        </w:numPr>
        <w:autoSpaceDE w:val="0"/>
        <w:autoSpaceDN w:val="0"/>
        <w:adjustRightInd w:val="0"/>
        <w:spacing w:line="240" w:lineRule="auto"/>
      </w:pPr>
      <w:r w:rsidRPr="00695EF8">
        <w:t xml:space="preserve">Present case studies on how online communities can add value. Choose any industry verticals from the fields of High Tech, Healthcare, Media, Financial Services, Travel, Real Estate, or Academia or Non-profits or Government organizations or Libraries. How do they engage their audiences? What kinds of customer insights can online communities provide? </w:t>
      </w:r>
    </w:p>
    <w:p w:rsidR="00C9231C" w:rsidRPr="00695EF8" w:rsidRDefault="00576186" w:rsidP="00695EF8">
      <w:pPr>
        <w:numPr>
          <w:ilvl w:val="0"/>
          <w:numId w:val="38"/>
        </w:numPr>
        <w:autoSpaceDE w:val="0"/>
        <w:autoSpaceDN w:val="0"/>
        <w:adjustRightInd w:val="0"/>
        <w:spacing w:line="240" w:lineRule="auto"/>
      </w:pPr>
      <w:r w:rsidRPr="00695EF8">
        <w:t xml:space="preserve">Social Media Policies: Overview examples of social media policies and guidelines from Enterprise, SMB, Non-Profit, Government. What requirements emerge? What are some best practices? </w:t>
      </w:r>
    </w:p>
    <w:p w:rsidR="00C9231C" w:rsidRPr="00695EF8" w:rsidRDefault="00576186" w:rsidP="00695EF8">
      <w:pPr>
        <w:numPr>
          <w:ilvl w:val="0"/>
          <w:numId w:val="38"/>
        </w:numPr>
        <w:autoSpaceDE w:val="0"/>
        <w:autoSpaceDN w:val="0"/>
        <w:adjustRightInd w:val="0"/>
        <w:spacing w:line="240" w:lineRule="auto"/>
      </w:pPr>
      <w:r w:rsidRPr="00695EF8">
        <w:t xml:space="preserve">Create a multi-media document of case studies of engaging content, cross linking multiple social media platforms e.g., Facebook, Blogs, Website, Twitter, Flickr, </w:t>
      </w:r>
      <w:proofErr w:type="spellStart"/>
      <w:r w:rsidRPr="00695EF8">
        <w:t>Instagram</w:t>
      </w:r>
      <w:proofErr w:type="spellEnd"/>
      <w:r w:rsidRPr="00695EF8">
        <w:t xml:space="preserve">, </w:t>
      </w:r>
      <w:proofErr w:type="spellStart"/>
      <w:r w:rsidRPr="00695EF8">
        <w:t>Tumblr</w:t>
      </w:r>
      <w:proofErr w:type="spellEnd"/>
      <w:r w:rsidRPr="00695EF8">
        <w:t>, LinkedIn</w:t>
      </w:r>
    </w:p>
    <w:p w:rsidR="00C9231C" w:rsidRPr="00695EF8" w:rsidRDefault="00576186" w:rsidP="00695EF8">
      <w:pPr>
        <w:numPr>
          <w:ilvl w:val="0"/>
          <w:numId w:val="38"/>
        </w:numPr>
        <w:autoSpaceDE w:val="0"/>
        <w:autoSpaceDN w:val="0"/>
        <w:adjustRightInd w:val="0"/>
        <w:spacing w:line="240" w:lineRule="auto"/>
      </w:pPr>
      <w:r w:rsidRPr="00695EF8">
        <w:t xml:space="preserve">Top 5 Blogs: Find the 4 top rated blogs for 2013 using blog search tools. Present a critical analysis of each blog, including quality of content, engagement, design, calls to action, etc. </w:t>
      </w:r>
    </w:p>
    <w:p w:rsidR="00C9231C" w:rsidRPr="00695EF8" w:rsidRDefault="00576186" w:rsidP="00695EF8">
      <w:pPr>
        <w:numPr>
          <w:ilvl w:val="0"/>
          <w:numId w:val="38"/>
        </w:numPr>
        <w:autoSpaceDE w:val="0"/>
        <w:autoSpaceDN w:val="0"/>
        <w:adjustRightInd w:val="0"/>
        <w:spacing w:line="240" w:lineRule="auto"/>
      </w:pPr>
      <w:r w:rsidRPr="00695EF8">
        <w:t>Social Media Dashboards: What tools are available to enable businesses to build a “dashboard”, to enable listening to multiple conversations or social streams? Identify “fee”, “free” and “</w:t>
      </w:r>
      <w:proofErr w:type="spellStart"/>
      <w:r w:rsidRPr="00695EF8">
        <w:t>freemium</w:t>
      </w:r>
      <w:proofErr w:type="spellEnd"/>
      <w:r w:rsidRPr="00695EF8">
        <w:t xml:space="preserve">” tools. </w:t>
      </w:r>
    </w:p>
    <w:p w:rsidR="009D6241" w:rsidRDefault="009D6241">
      <w:pPr>
        <w:spacing w:after="0" w:line="240" w:lineRule="auto"/>
        <w:jc w:val="center"/>
        <w:rPr>
          <w:b/>
        </w:rPr>
      </w:pPr>
      <w:r>
        <w:rPr>
          <w:b/>
        </w:rPr>
        <w:br w:type="page"/>
      </w:r>
    </w:p>
    <w:p w:rsidR="002703BB" w:rsidRDefault="009D6241" w:rsidP="009D6241">
      <w:pPr>
        <w:pStyle w:val="Heading1"/>
        <w:jc w:val="center"/>
      </w:pPr>
      <w:bookmarkStart w:id="1" w:name="_Social_Media_Completion"/>
      <w:bookmarkEnd w:id="1"/>
      <w:r>
        <w:lastRenderedPageBreak/>
        <w:t>Social Media Completion Document</w:t>
      </w:r>
    </w:p>
    <w:p w:rsidR="009D6241" w:rsidRDefault="009D6241" w:rsidP="009D6241">
      <w:r>
        <w:t xml:space="preserve">Student Name: </w:t>
      </w:r>
    </w:p>
    <w:p w:rsidR="009D6241" w:rsidRDefault="009D6241" w:rsidP="009D6241">
      <w:r>
        <w:t>Email-id:</w:t>
      </w:r>
      <w:bookmarkStart w:id="2" w:name="_GoBack"/>
      <w:bookmarkEnd w:id="2"/>
    </w:p>
    <w:tbl>
      <w:tblPr>
        <w:tblStyle w:val="TableGrid"/>
        <w:tblW w:w="10368" w:type="dxa"/>
        <w:tblLook w:val="04A0" w:firstRow="1" w:lastRow="0" w:firstColumn="1" w:lastColumn="0" w:noHBand="0" w:noVBand="1"/>
      </w:tblPr>
      <w:tblGrid>
        <w:gridCol w:w="2394"/>
        <w:gridCol w:w="5814"/>
        <w:gridCol w:w="2160"/>
      </w:tblGrid>
      <w:tr w:rsidR="009D6241" w:rsidTr="00CC51CD">
        <w:tc>
          <w:tcPr>
            <w:tcW w:w="2394" w:type="dxa"/>
          </w:tcPr>
          <w:p w:rsidR="009D6241" w:rsidRDefault="009D6241" w:rsidP="009D6241">
            <w:pPr>
              <w:pStyle w:val="Heading2"/>
              <w:outlineLvl w:val="1"/>
            </w:pPr>
            <w:r>
              <w:t xml:space="preserve">Activity </w:t>
            </w:r>
          </w:p>
        </w:tc>
        <w:tc>
          <w:tcPr>
            <w:tcW w:w="5814" w:type="dxa"/>
          </w:tcPr>
          <w:p w:rsidR="009D6241" w:rsidRDefault="00CC51CD" w:rsidP="0060521D">
            <w:pPr>
              <w:pStyle w:val="Heading2"/>
              <w:outlineLvl w:val="1"/>
            </w:pPr>
            <w:r>
              <w:t xml:space="preserve">Student name: </w:t>
            </w:r>
            <w:r w:rsidR="009D6241">
              <w:t xml:space="preserve">URL </w:t>
            </w:r>
          </w:p>
        </w:tc>
        <w:tc>
          <w:tcPr>
            <w:tcW w:w="2160" w:type="dxa"/>
          </w:tcPr>
          <w:p w:rsidR="009D6241" w:rsidRDefault="009D6241" w:rsidP="0060521D">
            <w:pPr>
              <w:pStyle w:val="Heading2"/>
              <w:outlineLvl w:val="1"/>
            </w:pPr>
            <w:r>
              <w:t>Comments</w:t>
            </w:r>
          </w:p>
        </w:tc>
      </w:tr>
      <w:tr w:rsidR="009D6241" w:rsidTr="00CC51CD">
        <w:tc>
          <w:tcPr>
            <w:tcW w:w="2394" w:type="dxa"/>
          </w:tcPr>
          <w:p w:rsidR="009D6241" w:rsidRDefault="00CC51CD" w:rsidP="0060521D">
            <w:pPr>
              <w:pStyle w:val="Heading2"/>
              <w:outlineLvl w:val="1"/>
            </w:pPr>
            <w:r>
              <w:t>Example</w:t>
            </w:r>
          </w:p>
          <w:p w:rsidR="00CC51CD" w:rsidRDefault="00CC51CD" w:rsidP="00CC51CD">
            <w:r>
              <w:t>Facebook Profile</w:t>
            </w:r>
          </w:p>
          <w:p w:rsidR="00CC51CD" w:rsidRDefault="00CC51CD" w:rsidP="00CC51CD">
            <w:r>
              <w:t>Facebook Profile</w:t>
            </w:r>
          </w:p>
          <w:p w:rsidR="00CC51CD" w:rsidRPr="00CC51CD" w:rsidRDefault="00CC51CD" w:rsidP="00CC51CD">
            <w:proofErr w:type="spellStart"/>
            <w:r>
              <w:t>Tumblr</w:t>
            </w:r>
            <w:proofErr w:type="spellEnd"/>
            <w:r>
              <w:t xml:space="preserve"> Profile</w:t>
            </w:r>
          </w:p>
        </w:tc>
        <w:tc>
          <w:tcPr>
            <w:tcW w:w="5814" w:type="dxa"/>
          </w:tcPr>
          <w:p w:rsidR="009D6241" w:rsidRDefault="00CC51CD" w:rsidP="0060521D">
            <w:pPr>
              <w:pStyle w:val="Heading2"/>
              <w:outlineLvl w:val="1"/>
            </w:pPr>
            <w:r>
              <w:t>Example</w:t>
            </w:r>
          </w:p>
          <w:p w:rsidR="00CC51CD" w:rsidRDefault="00CC51CD" w:rsidP="00CC51CD">
            <w:r>
              <w:t xml:space="preserve">Mari Smith: </w:t>
            </w:r>
            <w:hyperlink r:id="rId52" w:history="1">
              <w:r>
                <w:rPr>
                  <w:rStyle w:val="Hyperlink"/>
                </w:rPr>
                <w:t>https://www.facebook.com/marismith/info</w:t>
              </w:r>
            </w:hyperlink>
            <w:r>
              <w:t xml:space="preserve"> </w:t>
            </w:r>
          </w:p>
          <w:p w:rsidR="00CC51CD" w:rsidRDefault="00CC51CD" w:rsidP="00CC51CD">
            <w:r>
              <w:t xml:space="preserve">Brian Solis: </w:t>
            </w:r>
            <w:hyperlink r:id="rId53" w:history="1">
              <w:r>
                <w:rPr>
                  <w:rStyle w:val="Hyperlink"/>
                </w:rPr>
                <w:t>https://www.facebook.com/BrianSolis/about</w:t>
              </w:r>
            </w:hyperlink>
          </w:p>
          <w:p w:rsidR="00CC51CD" w:rsidRPr="00CC51CD" w:rsidRDefault="00CC51CD" w:rsidP="00CC51CD">
            <w:r>
              <w:t xml:space="preserve">Brian Solis: </w:t>
            </w:r>
            <w:hyperlink r:id="rId54" w:history="1">
              <w:r>
                <w:rPr>
                  <w:rStyle w:val="Hyperlink"/>
                </w:rPr>
                <w:t>http://briansolis.tumblr.com/</w:t>
              </w:r>
            </w:hyperlink>
          </w:p>
        </w:tc>
        <w:tc>
          <w:tcPr>
            <w:tcW w:w="2160" w:type="dxa"/>
          </w:tcPr>
          <w:p w:rsidR="009D6241" w:rsidRDefault="009D6241" w:rsidP="0060521D">
            <w:pPr>
              <w:pStyle w:val="Heading2"/>
              <w:outlineLvl w:val="1"/>
            </w:pPr>
          </w:p>
        </w:tc>
      </w:tr>
      <w:tr w:rsidR="009D6241" w:rsidTr="00CC51CD">
        <w:tc>
          <w:tcPr>
            <w:tcW w:w="2394" w:type="dxa"/>
          </w:tcPr>
          <w:p w:rsidR="009D6241" w:rsidRDefault="009D6241" w:rsidP="0060521D">
            <w:pPr>
              <w:pStyle w:val="Heading2"/>
              <w:outlineLvl w:val="1"/>
            </w:pPr>
          </w:p>
        </w:tc>
        <w:tc>
          <w:tcPr>
            <w:tcW w:w="5814" w:type="dxa"/>
          </w:tcPr>
          <w:p w:rsidR="009D6241" w:rsidRDefault="009D6241" w:rsidP="0060521D">
            <w:pPr>
              <w:pStyle w:val="Heading2"/>
              <w:outlineLvl w:val="1"/>
            </w:pPr>
          </w:p>
        </w:tc>
        <w:tc>
          <w:tcPr>
            <w:tcW w:w="2160" w:type="dxa"/>
          </w:tcPr>
          <w:p w:rsidR="009D6241" w:rsidRDefault="009D6241" w:rsidP="0060521D">
            <w:pPr>
              <w:pStyle w:val="Heading2"/>
              <w:outlineLvl w:val="1"/>
            </w:pPr>
          </w:p>
        </w:tc>
      </w:tr>
      <w:tr w:rsidR="009D6241" w:rsidTr="00CC51CD">
        <w:tc>
          <w:tcPr>
            <w:tcW w:w="2394" w:type="dxa"/>
          </w:tcPr>
          <w:p w:rsidR="009D6241" w:rsidRDefault="009D6241" w:rsidP="0060521D">
            <w:pPr>
              <w:pStyle w:val="Heading2"/>
              <w:outlineLvl w:val="1"/>
            </w:pPr>
          </w:p>
        </w:tc>
        <w:tc>
          <w:tcPr>
            <w:tcW w:w="5814" w:type="dxa"/>
          </w:tcPr>
          <w:p w:rsidR="009D6241" w:rsidRDefault="009D6241" w:rsidP="0060521D">
            <w:pPr>
              <w:pStyle w:val="Heading2"/>
              <w:outlineLvl w:val="1"/>
            </w:pPr>
          </w:p>
        </w:tc>
        <w:tc>
          <w:tcPr>
            <w:tcW w:w="2160" w:type="dxa"/>
          </w:tcPr>
          <w:p w:rsidR="009D6241" w:rsidRDefault="009D6241" w:rsidP="0060521D">
            <w:pPr>
              <w:pStyle w:val="Heading2"/>
              <w:outlineLvl w:val="1"/>
            </w:pPr>
          </w:p>
        </w:tc>
      </w:tr>
      <w:tr w:rsidR="009D6241" w:rsidTr="00CC51CD">
        <w:tc>
          <w:tcPr>
            <w:tcW w:w="2394" w:type="dxa"/>
          </w:tcPr>
          <w:p w:rsidR="009D6241" w:rsidRDefault="009D6241" w:rsidP="0060521D">
            <w:pPr>
              <w:pStyle w:val="Heading2"/>
              <w:outlineLvl w:val="1"/>
            </w:pPr>
          </w:p>
        </w:tc>
        <w:tc>
          <w:tcPr>
            <w:tcW w:w="5814" w:type="dxa"/>
          </w:tcPr>
          <w:p w:rsidR="009D6241" w:rsidRDefault="009D6241" w:rsidP="0060521D">
            <w:pPr>
              <w:pStyle w:val="Heading2"/>
              <w:outlineLvl w:val="1"/>
            </w:pPr>
          </w:p>
        </w:tc>
        <w:tc>
          <w:tcPr>
            <w:tcW w:w="2160" w:type="dxa"/>
          </w:tcPr>
          <w:p w:rsidR="009D6241" w:rsidRDefault="009D6241" w:rsidP="0060521D">
            <w:pPr>
              <w:pStyle w:val="Heading2"/>
              <w:outlineLvl w:val="1"/>
            </w:pPr>
          </w:p>
        </w:tc>
      </w:tr>
      <w:tr w:rsidR="009D6241" w:rsidTr="00CC51CD">
        <w:tc>
          <w:tcPr>
            <w:tcW w:w="2394" w:type="dxa"/>
          </w:tcPr>
          <w:p w:rsidR="009D6241" w:rsidRDefault="009D6241" w:rsidP="0060521D">
            <w:pPr>
              <w:pStyle w:val="Heading2"/>
              <w:outlineLvl w:val="1"/>
            </w:pPr>
          </w:p>
        </w:tc>
        <w:tc>
          <w:tcPr>
            <w:tcW w:w="5814" w:type="dxa"/>
          </w:tcPr>
          <w:p w:rsidR="009D6241" w:rsidRDefault="009D6241" w:rsidP="0060521D">
            <w:pPr>
              <w:pStyle w:val="Heading2"/>
              <w:outlineLvl w:val="1"/>
            </w:pPr>
          </w:p>
        </w:tc>
        <w:tc>
          <w:tcPr>
            <w:tcW w:w="2160" w:type="dxa"/>
          </w:tcPr>
          <w:p w:rsidR="009D6241" w:rsidRDefault="009D6241" w:rsidP="0060521D">
            <w:pPr>
              <w:pStyle w:val="Heading2"/>
              <w:outlineLvl w:val="1"/>
            </w:pPr>
          </w:p>
        </w:tc>
      </w:tr>
      <w:tr w:rsidR="009D6241" w:rsidTr="00CC51CD">
        <w:tc>
          <w:tcPr>
            <w:tcW w:w="2394" w:type="dxa"/>
          </w:tcPr>
          <w:p w:rsidR="009D6241" w:rsidRDefault="009D6241" w:rsidP="0060521D">
            <w:pPr>
              <w:pStyle w:val="Heading2"/>
              <w:outlineLvl w:val="1"/>
            </w:pPr>
          </w:p>
        </w:tc>
        <w:tc>
          <w:tcPr>
            <w:tcW w:w="5814" w:type="dxa"/>
          </w:tcPr>
          <w:p w:rsidR="009D6241" w:rsidRDefault="009D6241" w:rsidP="0060521D">
            <w:pPr>
              <w:pStyle w:val="Heading2"/>
              <w:outlineLvl w:val="1"/>
            </w:pPr>
          </w:p>
        </w:tc>
        <w:tc>
          <w:tcPr>
            <w:tcW w:w="2160" w:type="dxa"/>
          </w:tcPr>
          <w:p w:rsidR="009D6241" w:rsidRDefault="009D6241" w:rsidP="0060521D">
            <w:pPr>
              <w:pStyle w:val="Heading2"/>
              <w:outlineLvl w:val="1"/>
            </w:pPr>
          </w:p>
        </w:tc>
      </w:tr>
      <w:tr w:rsidR="009D6241" w:rsidTr="00CC51CD">
        <w:tc>
          <w:tcPr>
            <w:tcW w:w="2394" w:type="dxa"/>
          </w:tcPr>
          <w:p w:rsidR="009D6241" w:rsidRDefault="009D6241" w:rsidP="0060521D">
            <w:pPr>
              <w:pStyle w:val="Heading2"/>
              <w:outlineLvl w:val="1"/>
            </w:pPr>
          </w:p>
        </w:tc>
        <w:tc>
          <w:tcPr>
            <w:tcW w:w="5814" w:type="dxa"/>
          </w:tcPr>
          <w:p w:rsidR="009D6241" w:rsidRDefault="009D6241" w:rsidP="0060521D">
            <w:pPr>
              <w:pStyle w:val="Heading2"/>
              <w:outlineLvl w:val="1"/>
            </w:pPr>
          </w:p>
        </w:tc>
        <w:tc>
          <w:tcPr>
            <w:tcW w:w="2160" w:type="dxa"/>
          </w:tcPr>
          <w:p w:rsidR="009D6241" w:rsidRDefault="009D6241" w:rsidP="0060521D">
            <w:pPr>
              <w:pStyle w:val="Heading2"/>
              <w:outlineLvl w:val="1"/>
            </w:pPr>
          </w:p>
        </w:tc>
      </w:tr>
      <w:tr w:rsidR="009D6241" w:rsidTr="00CC51CD">
        <w:tc>
          <w:tcPr>
            <w:tcW w:w="2394" w:type="dxa"/>
          </w:tcPr>
          <w:p w:rsidR="009D6241" w:rsidRDefault="009D6241" w:rsidP="0060521D">
            <w:pPr>
              <w:pStyle w:val="Heading2"/>
              <w:outlineLvl w:val="1"/>
            </w:pPr>
          </w:p>
        </w:tc>
        <w:tc>
          <w:tcPr>
            <w:tcW w:w="5814" w:type="dxa"/>
          </w:tcPr>
          <w:p w:rsidR="009D6241" w:rsidRDefault="009D6241" w:rsidP="0060521D">
            <w:pPr>
              <w:pStyle w:val="Heading2"/>
              <w:outlineLvl w:val="1"/>
            </w:pPr>
          </w:p>
        </w:tc>
        <w:tc>
          <w:tcPr>
            <w:tcW w:w="2160" w:type="dxa"/>
          </w:tcPr>
          <w:p w:rsidR="009D6241" w:rsidRDefault="009D6241" w:rsidP="0060521D">
            <w:pPr>
              <w:pStyle w:val="Heading2"/>
              <w:outlineLvl w:val="1"/>
            </w:pPr>
          </w:p>
        </w:tc>
      </w:tr>
      <w:tr w:rsidR="009D6241" w:rsidTr="00CC51CD">
        <w:tc>
          <w:tcPr>
            <w:tcW w:w="2394" w:type="dxa"/>
          </w:tcPr>
          <w:p w:rsidR="009D6241" w:rsidRDefault="009D6241" w:rsidP="0060521D">
            <w:pPr>
              <w:pStyle w:val="Heading2"/>
              <w:outlineLvl w:val="1"/>
            </w:pPr>
          </w:p>
        </w:tc>
        <w:tc>
          <w:tcPr>
            <w:tcW w:w="5814" w:type="dxa"/>
          </w:tcPr>
          <w:p w:rsidR="009D6241" w:rsidRDefault="009D6241" w:rsidP="0060521D">
            <w:pPr>
              <w:pStyle w:val="Heading2"/>
              <w:outlineLvl w:val="1"/>
            </w:pPr>
          </w:p>
        </w:tc>
        <w:tc>
          <w:tcPr>
            <w:tcW w:w="2160" w:type="dxa"/>
          </w:tcPr>
          <w:p w:rsidR="009D6241" w:rsidRDefault="009D6241" w:rsidP="0060521D">
            <w:pPr>
              <w:pStyle w:val="Heading2"/>
              <w:outlineLvl w:val="1"/>
            </w:pPr>
          </w:p>
        </w:tc>
      </w:tr>
      <w:tr w:rsidR="009D6241" w:rsidTr="00CC51CD">
        <w:tc>
          <w:tcPr>
            <w:tcW w:w="2394" w:type="dxa"/>
          </w:tcPr>
          <w:p w:rsidR="009D6241" w:rsidRDefault="009D6241" w:rsidP="0060521D">
            <w:pPr>
              <w:pStyle w:val="Heading2"/>
              <w:outlineLvl w:val="1"/>
            </w:pPr>
          </w:p>
        </w:tc>
        <w:tc>
          <w:tcPr>
            <w:tcW w:w="5814" w:type="dxa"/>
          </w:tcPr>
          <w:p w:rsidR="009D6241" w:rsidRDefault="009D6241" w:rsidP="0060521D">
            <w:pPr>
              <w:pStyle w:val="Heading2"/>
              <w:outlineLvl w:val="1"/>
            </w:pPr>
          </w:p>
        </w:tc>
        <w:tc>
          <w:tcPr>
            <w:tcW w:w="2160" w:type="dxa"/>
          </w:tcPr>
          <w:p w:rsidR="009D6241" w:rsidRDefault="009D6241" w:rsidP="0060521D">
            <w:pPr>
              <w:pStyle w:val="Heading2"/>
              <w:outlineLvl w:val="1"/>
            </w:pPr>
          </w:p>
        </w:tc>
      </w:tr>
    </w:tbl>
    <w:p w:rsidR="009D6241" w:rsidRDefault="009D6241" w:rsidP="009D6241"/>
    <w:p w:rsidR="009D6241" w:rsidRPr="009D6241" w:rsidRDefault="009D6241" w:rsidP="009D6241"/>
    <w:sectPr w:rsidR="009D6241" w:rsidRPr="009D6241" w:rsidSect="000B77C9">
      <w:pgSz w:w="12240" w:h="15840" w:code="1"/>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016E"/>
    <w:multiLevelType w:val="hybridMultilevel"/>
    <w:tmpl w:val="05AE53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FB2C40"/>
    <w:multiLevelType w:val="hybridMultilevel"/>
    <w:tmpl w:val="952C3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384E4C"/>
    <w:multiLevelType w:val="hybridMultilevel"/>
    <w:tmpl w:val="3716D7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9059C6"/>
    <w:multiLevelType w:val="hybridMultilevel"/>
    <w:tmpl w:val="7AEC3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7F18C8"/>
    <w:multiLevelType w:val="hybridMultilevel"/>
    <w:tmpl w:val="E128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AF114C"/>
    <w:multiLevelType w:val="hybridMultilevel"/>
    <w:tmpl w:val="A742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6711EB"/>
    <w:multiLevelType w:val="hybridMultilevel"/>
    <w:tmpl w:val="1A6C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E55EA4"/>
    <w:multiLevelType w:val="hybridMultilevel"/>
    <w:tmpl w:val="0C76578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C44214A"/>
    <w:multiLevelType w:val="hybridMultilevel"/>
    <w:tmpl w:val="B3BCE026"/>
    <w:lvl w:ilvl="0" w:tplc="F63E57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0C45A5"/>
    <w:multiLevelType w:val="hybridMultilevel"/>
    <w:tmpl w:val="0BB0E4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010807"/>
    <w:multiLevelType w:val="hybridMultilevel"/>
    <w:tmpl w:val="4956F0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6552CA"/>
    <w:multiLevelType w:val="hybridMultilevel"/>
    <w:tmpl w:val="B16AA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AD0D37"/>
    <w:multiLevelType w:val="hybridMultilevel"/>
    <w:tmpl w:val="35BAB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783DCE"/>
    <w:multiLevelType w:val="hybridMultilevel"/>
    <w:tmpl w:val="7F321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EC3D7D"/>
    <w:multiLevelType w:val="hybridMultilevel"/>
    <w:tmpl w:val="4BCEA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7B7CB5"/>
    <w:multiLevelType w:val="hybridMultilevel"/>
    <w:tmpl w:val="2F5E7044"/>
    <w:lvl w:ilvl="0" w:tplc="4D54EF4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7E4DFA"/>
    <w:multiLevelType w:val="hybridMultilevel"/>
    <w:tmpl w:val="71403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BD4217"/>
    <w:multiLevelType w:val="hybridMultilevel"/>
    <w:tmpl w:val="4BCEA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FB79CD"/>
    <w:multiLevelType w:val="hybridMultilevel"/>
    <w:tmpl w:val="EC38E9AE"/>
    <w:lvl w:ilvl="0" w:tplc="36188AC8">
      <w:start w:val="13"/>
      <w:numFmt w:val="decimal"/>
      <w:lvlText w:val="%1."/>
      <w:lvlJc w:val="left"/>
      <w:pPr>
        <w:tabs>
          <w:tab w:val="num" w:pos="720"/>
        </w:tabs>
        <w:ind w:left="720" w:hanging="360"/>
      </w:pPr>
    </w:lvl>
    <w:lvl w:ilvl="1" w:tplc="C360D6F4" w:tentative="1">
      <w:start w:val="1"/>
      <w:numFmt w:val="decimal"/>
      <w:lvlText w:val="%2."/>
      <w:lvlJc w:val="left"/>
      <w:pPr>
        <w:tabs>
          <w:tab w:val="num" w:pos="1440"/>
        </w:tabs>
        <w:ind w:left="1440" w:hanging="360"/>
      </w:pPr>
    </w:lvl>
    <w:lvl w:ilvl="2" w:tplc="EBD84F92" w:tentative="1">
      <w:start w:val="1"/>
      <w:numFmt w:val="decimal"/>
      <w:lvlText w:val="%3."/>
      <w:lvlJc w:val="left"/>
      <w:pPr>
        <w:tabs>
          <w:tab w:val="num" w:pos="2160"/>
        </w:tabs>
        <w:ind w:left="2160" w:hanging="360"/>
      </w:pPr>
    </w:lvl>
    <w:lvl w:ilvl="3" w:tplc="ED463FC0" w:tentative="1">
      <w:start w:val="1"/>
      <w:numFmt w:val="decimal"/>
      <w:lvlText w:val="%4."/>
      <w:lvlJc w:val="left"/>
      <w:pPr>
        <w:tabs>
          <w:tab w:val="num" w:pos="2880"/>
        </w:tabs>
        <w:ind w:left="2880" w:hanging="360"/>
      </w:pPr>
    </w:lvl>
    <w:lvl w:ilvl="4" w:tplc="1616A7C0" w:tentative="1">
      <w:start w:val="1"/>
      <w:numFmt w:val="decimal"/>
      <w:lvlText w:val="%5."/>
      <w:lvlJc w:val="left"/>
      <w:pPr>
        <w:tabs>
          <w:tab w:val="num" w:pos="3600"/>
        </w:tabs>
        <w:ind w:left="3600" w:hanging="360"/>
      </w:pPr>
    </w:lvl>
    <w:lvl w:ilvl="5" w:tplc="EE7CB23C" w:tentative="1">
      <w:start w:val="1"/>
      <w:numFmt w:val="decimal"/>
      <w:lvlText w:val="%6."/>
      <w:lvlJc w:val="left"/>
      <w:pPr>
        <w:tabs>
          <w:tab w:val="num" w:pos="4320"/>
        </w:tabs>
        <w:ind w:left="4320" w:hanging="360"/>
      </w:pPr>
    </w:lvl>
    <w:lvl w:ilvl="6" w:tplc="377C2176" w:tentative="1">
      <w:start w:val="1"/>
      <w:numFmt w:val="decimal"/>
      <w:lvlText w:val="%7."/>
      <w:lvlJc w:val="left"/>
      <w:pPr>
        <w:tabs>
          <w:tab w:val="num" w:pos="5040"/>
        </w:tabs>
        <w:ind w:left="5040" w:hanging="360"/>
      </w:pPr>
    </w:lvl>
    <w:lvl w:ilvl="7" w:tplc="3416892C" w:tentative="1">
      <w:start w:val="1"/>
      <w:numFmt w:val="decimal"/>
      <w:lvlText w:val="%8."/>
      <w:lvlJc w:val="left"/>
      <w:pPr>
        <w:tabs>
          <w:tab w:val="num" w:pos="5760"/>
        </w:tabs>
        <w:ind w:left="5760" w:hanging="360"/>
      </w:pPr>
    </w:lvl>
    <w:lvl w:ilvl="8" w:tplc="EA4C2656" w:tentative="1">
      <w:start w:val="1"/>
      <w:numFmt w:val="decimal"/>
      <w:lvlText w:val="%9."/>
      <w:lvlJc w:val="left"/>
      <w:pPr>
        <w:tabs>
          <w:tab w:val="num" w:pos="6480"/>
        </w:tabs>
        <w:ind w:left="6480" w:hanging="360"/>
      </w:pPr>
    </w:lvl>
  </w:abstractNum>
  <w:abstractNum w:abstractNumId="19">
    <w:nsid w:val="3B21303B"/>
    <w:multiLevelType w:val="hybridMultilevel"/>
    <w:tmpl w:val="E42E7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0B3316"/>
    <w:multiLevelType w:val="hybridMultilevel"/>
    <w:tmpl w:val="46CEC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706559"/>
    <w:multiLevelType w:val="hybridMultilevel"/>
    <w:tmpl w:val="BBB45838"/>
    <w:lvl w:ilvl="0" w:tplc="F3383C14">
      <w:start w:val="1"/>
      <w:numFmt w:val="decimal"/>
      <w:lvlText w:val="%1."/>
      <w:lvlJc w:val="left"/>
      <w:pPr>
        <w:tabs>
          <w:tab w:val="num" w:pos="720"/>
        </w:tabs>
        <w:ind w:left="720" w:hanging="360"/>
      </w:pPr>
    </w:lvl>
    <w:lvl w:ilvl="1" w:tplc="47F2753A" w:tentative="1">
      <w:start w:val="1"/>
      <w:numFmt w:val="decimal"/>
      <w:lvlText w:val="%2."/>
      <w:lvlJc w:val="left"/>
      <w:pPr>
        <w:tabs>
          <w:tab w:val="num" w:pos="1440"/>
        </w:tabs>
        <w:ind w:left="1440" w:hanging="360"/>
      </w:pPr>
    </w:lvl>
    <w:lvl w:ilvl="2" w:tplc="AC2E10DA" w:tentative="1">
      <w:start w:val="1"/>
      <w:numFmt w:val="decimal"/>
      <w:lvlText w:val="%3."/>
      <w:lvlJc w:val="left"/>
      <w:pPr>
        <w:tabs>
          <w:tab w:val="num" w:pos="2160"/>
        </w:tabs>
        <w:ind w:left="2160" w:hanging="360"/>
      </w:pPr>
    </w:lvl>
    <w:lvl w:ilvl="3" w:tplc="F0D4B41C" w:tentative="1">
      <w:start w:val="1"/>
      <w:numFmt w:val="decimal"/>
      <w:lvlText w:val="%4."/>
      <w:lvlJc w:val="left"/>
      <w:pPr>
        <w:tabs>
          <w:tab w:val="num" w:pos="2880"/>
        </w:tabs>
        <w:ind w:left="2880" w:hanging="360"/>
      </w:pPr>
    </w:lvl>
    <w:lvl w:ilvl="4" w:tplc="2B301BAA" w:tentative="1">
      <w:start w:val="1"/>
      <w:numFmt w:val="decimal"/>
      <w:lvlText w:val="%5."/>
      <w:lvlJc w:val="left"/>
      <w:pPr>
        <w:tabs>
          <w:tab w:val="num" w:pos="3600"/>
        </w:tabs>
        <w:ind w:left="3600" w:hanging="360"/>
      </w:pPr>
    </w:lvl>
    <w:lvl w:ilvl="5" w:tplc="CD247E78" w:tentative="1">
      <w:start w:val="1"/>
      <w:numFmt w:val="decimal"/>
      <w:lvlText w:val="%6."/>
      <w:lvlJc w:val="left"/>
      <w:pPr>
        <w:tabs>
          <w:tab w:val="num" w:pos="4320"/>
        </w:tabs>
        <w:ind w:left="4320" w:hanging="360"/>
      </w:pPr>
    </w:lvl>
    <w:lvl w:ilvl="6" w:tplc="1DF49974" w:tentative="1">
      <w:start w:val="1"/>
      <w:numFmt w:val="decimal"/>
      <w:lvlText w:val="%7."/>
      <w:lvlJc w:val="left"/>
      <w:pPr>
        <w:tabs>
          <w:tab w:val="num" w:pos="5040"/>
        </w:tabs>
        <w:ind w:left="5040" w:hanging="360"/>
      </w:pPr>
    </w:lvl>
    <w:lvl w:ilvl="7" w:tplc="8D904130" w:tentative="1">
      <w:start w:val="1"/>
      <w:numFmt w:val="decimal"/>
      <w:lvlText w:val="%8."/>
      <w:lvlJc w:val="left"/>
      <w:pPr>
        <w:tabs>
          <w:tab w:val="num" w:pos="5760"/>
        </w:tabs>
        <w:ind w:left="5760" w:hanging="360"/>
      </w:pPr>
    </w:lvl>
    <w:lvl w:ilvl="8" w:tplc="3878CCCA" w:tentative="1">
      <w:start w:val="1"/>
      <w:numFmt w:val="decimal"/>
      <w:lvlText w:val="%9."/>
      <w:lvlJc w:val="left"/>
      <w:pPr>
        <w:tabs>
          <w:tab w:val="num" w:pos="6480"/>
        </w:tabs>
        <w:ind w:left="6480" w:hanging="360"/>
      </w:pPr>
    </w:lvl>
  </w:abstractNum>
  <w:abstractNum w:abstractNumId="22">
    <w:nsid w:val="49992F34"/>
    <w:multiLevelType w:val="hybridMultilevel"/>
    <w:tmpl w:val="48A8C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060877"/>
    <w:multiLevelType w:val="hybridMultilevel"/>
    <w:tmpl w:val="A1B62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F848BF"/>
    <w:multiLevelType w:val="hybridMultilevel"/>
    <w:tmpl w:val="15F242E4"/>
    <w:lvl w:ilvl="0" w:tplc="4D54EF4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E7157D"/>
    <w:multiLevelType w:val="hybridMultilevel"/>
    <w:tmpl w:val="3B14F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91676A"/>
    <w:multiLevelType w:val="hybridMultilevel"/>
    <w:tmpl w:val="5582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5D741C"/>
    <w:multiLevelType w:val="hybridMultilevel"/>
    <w:tmpl w:val="444EB392"/>
    <w:lvl w:ilvl="0" w:tplc="99468720">
      <w:start w:val="1"/>
      <w:numFmt w:val="decimal"/>
      <w:lvlText w:val="%1."/>
      <w:lvlJc w:val="left"/>
      <w:pPr>
        <w:tabs>
          <w:tab w:val="num" w:pos="720"/>
        </w:tabs>
        <w:ind w:left="720" w:hanging="360"/>
      </w:pPr>
    </w:lvl>
    <w:lvl w:ilvl="1" w:tplc="531E0A68" w:tentative="1">
      <w:start w:val="1"/>
      <w:numFmt w:val="decimal"/>
      <w:lvlText w:val="%2."/>
      <w:lvlJc w:val="left"/>
      <w:pPr>
        <w:tabs>
          <w:tab w:val="num" w:pos="1440"/>
        </w:tabs>
        <w:ind w:left="1440" w:hanging="360"/>
      </w:pPr>
    </w:lvl>
    <w:lvl w:ilvl="2" w:tplc="7F3A4858" w:tentative="1">
      <w:start w:val="1"/>
      <w:numFmt w:val="decimal"/>
      <w:lvlText w:val="%3."/>
      <w:lvlJc w:val="left"/>
      <w:pPr>
        <w:tabs>
          <w:tab w:val="num" w:pos="2160"/>
        </w:tabs>
        <w:ind w:left="2160" w:hanging="360"/>
      </w:pPr>
    </w:lvl>
    <w:lvl w:ilvl="3" w:tplc="E4BA31FE" w:tentative="1">
      <w:start w:val="1"/>
      <w:numFmt w:val="decimal"/>
      <w:lvlText w:val="%4."/>
      <w:lvlJc w:val="left"/>
      <w:pPr>
        <w:tabs>
          <w:tab w:val="num" w:pos="2880"/>
        </w:tabs>
        <w:ind w:left="2880" w:hanging="360"/>
      </w:pPr>
    </w:lvl>
    <w:lvl w:ilvl="4" w:tplc="4302006A" w:tentative="1">
      <w:start w:val="1"/>
      <w:numFmt w:val="decimal"/>
      <w:lvlText w:val="%5."/>
      <w:lvlJc w:val="left"/>
      <w:pPr>
        <w:tabs>
          <w:tab w:val="num" w:pos="3600"/>
        </w:tabs>
        <w:ind w:left="3600" w:hanging="360"/>
      </w:pPr>
    </w:lvl>
    <w:lvl w:ilvl="5" w:tplc="33909992" w:tentative="1">
      <w:start w:val="1"/>
      <w:numFmt w:val="decimal"/>
      <w:lvlText w:val="%6."/>
      <w:lvlJc w:val="left"/>
      <w:pPr>
        <w:tabs>
          <w:tab w:val="num" w:pos="4320"/>
        </w:tabs>
        <w:ind w:left="4320" w:hanging="360"/>
      </w:pPr>
    </w:lvl>
    <w:lvl w:ilvl="6" w:tplc="FD207EBC" w:tentative="1">
      <w:start w:val="1"/>
      <w:numFmt w:val="decimal"/>
      <w:lvlText w:val="%7."/>
      <w:lvlJc w:val="left"/>
      <w:pPr>
        <w:tabs>
          <w:tab w:val="num" w:pos="5040"/>
        </w:tabs>
        <w:ind w:left="5040" w:hanging="360"/>
      </w:pPr>
    </w:lvl>
    <w:lvl w:ilvl="7" w:tplc="93942884" w:tentative="1">
      <w:start w:val="1"/>
      <w:numFmt w:val="decimal"/>
      <w:lvlText w:val="%8."/>
      <w:lvlJc w:val="left"/>
      <w:pPr>
        <w:tabs>
          <w:tab w:val="num" w:pos="5760"/>
        </w:tabs>
        <w:ind w:left="5760" w:hanging="360"/>
      </w:pPr>
    </w:lvl>
    <w:lvl w:ilvl="8" w:tplc="D8A011AC" w:tentative="1">
      <w:start w:val="1"/>
      <w:numFmt w:val="decimal"/>
      <w:lvlText w:val="%9."/>
      <w:lvlJc w:val="left"/>
      <w:pPr>
        <w:tabs>
          <w:tab w:val="num" w:pos="6480"/>
        </w:tabs>
        <w:ind w:left="6480" w:hanging="360"/>
      </w:pPr>
    </w:lvl>
  </w:abstractNum>
  <w:abstractNum w:abstractNumId="28">
    <w:nsid w:val="5F1F65D0"/>
    <w:multiLevelType w:val="hybridMultilevel"/>
    <w:tmpl w:val="3A3C8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854A8E"/>
    <w:multiLevelType w:val="hybridMultilevel"/>
    <w:tmpl w:val="D6AE4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E93C88"/>
    <w:multiLevelType w:val="hybridMultilevel"/>
    <w:tmpl w:val="F08A8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4C7721"/>
    <w:multiLevelType w:val="hybridMultilevel"/>
    <w:tmpl w:val="FD7E5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C477FD"/>
    <w:multiLevelType w:val="hybridMultilevel"/>
    <w:tmpl w:val="E84676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EB5355"/>
    <w:multiLevelType w:val="hybridMultilevel"/>
    <w:tmpl w:val="70F86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F259D8"/>
    <w:multiLevelType w:val="hybridMultilevel"/>
    <w:tmpl w:val="10AC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1468A2"/>
    <w:multiLevelType w:val="hybridMultilevel"/>
    <w:tmpl w:val="AD260DA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812BA6"/>
    <w:multiLevelType w:val="hybridMultilevel"/>
    <w:tmpl w:val="4F363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BF2941"/>
    <w:multiLevelType w:val="hybridMultilevel"/>
    <w:tmpl w:val="ACF245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9C6D5F"/>
    <w:multiLevelType w:val="hybridMultilevel"/>
    <w:tmpl w:val="2ECE1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E9100F"/>
    <w:multiLevelType w:val="hybridMultilevel"/>
    <w:tmpl w:val="6A9EBA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2"/>
  </w:num>
  <w:num w:numId="4">
    <w:abstractNumId w:val="25"/>
  </w:num>
  <w:num w:numId="5">
    <w:abstractNumId w:val="20"/>
  </w:num>
  <w:num w:numId="6">
    <w:abstractNumId w:val="10"/>
  </w:num>
  <w:num w:numId="7">
    <w:abstractNumId w:val="26"/>
  </w:num>
  <w:num w:numId="8">
    <w:abstractNumId w:val="23"/>
  </w:num>
  <w:num w:numId="9">
    <w:abstractNumId w:val="36"/>
  </w:num>
  <w:num w:numId="10">
    <w:abstractNumId w:val="28"/>
  </w:num>
  <w:num w:numId="11">
    <w:abstractNumId w:val="33"/>
  </w:num>
  <w:num w:numId="12">
    <w:abstractNumId w:val="3"/>
  </w:num>
  <w:num w:numId="13">
    <w:abstractNumId w:val="34"/>
  </w:num>
  <w:num w:numId="14">
    <w:abstractNumId w:val="5"/>
  </w:num>
  <w:num w:numId="15">
    <w:abstractNumId w:val="19"/>
  </w:num>
  <w:num w:numId="16">
    <w:abstractNumId w:val="6"/>
  </w:num>
  <w:num w:numId="17">
    <w:abstractNumId w:val="38"/>
  </w:num>
  <w:num w:numId="18">
    <w:abstractNumId w:val="31"/>
  </w:num>
  <w:num w:numId="19">
    <w:abstractNumId w:val="11"/>
  </w:num>
  <w:num w:numId="20">
    <w:abstractNumId w:val="13"/>
  </w:num>
  <w:num w:numId="21">
    <w:abstractNumId w:val="7"/>
  </w:num>
  <w:num w:numId="22">
    <w:abstractNumId w:val="17"/>
  </w:num>
  <w:num w:numId="23">
    <w:abstractNumId w:val="30"/>
  </w:num>
  <w:num w:numId="24">
    <w:abstractNumId w:val="16"/>
  </w:num>
  <w:num w:numId="25">
    <w:abstractNumId w:val="12"/>
  </w:num>
  <w:num w:numId="26">
    <w:abstractNumId w:val="14"/>
  </w:num>
  <w:num w:numId="27">
    <w:abstractNumId w:val="0"/>
  </w:num>
  <w:num w:numId="28">
    <w:abstractNumId w:val="39"/>
  </w:num>
  <w:num w:numId="29">
    <w:abstractNumId w:val="29"/>
  </w:num>
  <w:num w:numId="30">
    <w:abstractNumId w:val="15"/>
  </w:num>
  <w:num w:numId="31">
    <w:abstractNumId w:val="24"/>
  </w:num>
  <w:num w:numId="32">
    <w:abstractNumId w:val="35"/>
  </w:num>
  <w:num w:numId="33">
    <w:abstractNumId w:val="32"/>
  </w:num>
  <w:num w:numId="34">
    <w:abstractNumId w:val="37"/>
  </w:num>
  <w:num w:numId="35">
    <w:abstractNumId w:val="9"/>
  </w:num>
  <w:num w:numId="36">
    <w:abstractNumId w:val="2"/>
  </w:num>
  <w:num w:numId="37">
    <w:abstractNumId w:val="8"/>
  </w:num>
  <w:num w:numId="38">
    <w:abstractNumId w:val="27"/>
  </w:num>
  <w:num w:numId="39">
    <w:abstractNumId w:val="18"/>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8D4"/>
    <w:rsid w:val="00001DE2"/>
    <w:rsid w:val="000A514B"/>
    <w:rsid w:val="000B77C9"/>
    <w:rsid w:val="000C193D"/>
    <w:rsid w:val="000D10B8"/>
    <w:rsid w:val="002703BB"/>
    <w:rsid w:val="00273E0E"/>
    <w:rsid w:val="003011DC"/>
    <w:rsid w:val="00337BB4"/>
    <w:rsid w:val="005340B6"/>
    <w:rsid w:val="00576186"/>
    <w:rsid w:val="00695EF8"/>
    <w:rsid w:val="007A6BA3"/>
    <w:rsid w:val="007D7ED1"/>
    <w:rsid w:val="00880E71"/>
    <w:rsid w:val="009D6241"/>
    <w:rsid w:val="00A9013B"/>
    <w:rsid w:val="00B20B53"/>
    <w:rsid w:val="00C9231C"/>
    <w:rsid w:val="00CC51CD"/>
    <w:rsid w:val="00DE1D08"/>
    <w:rsid w:val="00F508D4"/>
    <w:rsid w:val="00FD1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8D4"/>
    <w:pPr>
      <w:spacing w:after="200" w:line="276" w:lineRule="auto"/>
      <w:jc w:val="left"/>
    </w:pPr>
  </w:style>
  <w:style w:type="paragraph" w:styleId="Heading1">
    <w:name w:val="heading 1"/>
    <w:basedOn w:val="Normal"/>
    <w:next w:val="Normal"/>
    <w:link w:val="Heading1Char"/>
    <w:uiPriority w:val="9"/>
    <w:qFormat/>
    <w:rsid w:val="00001D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508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08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508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08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08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508D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F508D4"/>
    <w:rPr>
      <w:color w:val="0000FF"/>
      <w:u w:val="single"/>
    </w:rPr>
  </w:style>
  <w:style w:type="paragraph" w:styleId="NormalWeb">
    <w:name w:val="Normal (Web)"/>
    <w:basedOn w:val="Normal"/>
    <w:uiPriority w:val="99"/>
    <w:unhideWhenUsed/>
    <w:rsid w:val="00F508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508D4"/>
  </w:style>
  <w:style w:type="character" w:styleId="Emphasis">
    <w:name w:val="Emphasis"/>
    <w:basedOn w:val="DefaultParagraphFont"/>
    <w:uiPriority w:val="20"/>
    <w:qFormat/>
    <w:rsid w:val="00F508D4"/>
    <w:rPr>
      <w:i/>
      <w:iCs/>
    </w:rPr>
  </w:style>
  <w:style w:type="character" w:styleId="Strong">
    <w:name w:val="Strong"/>
    <w:basedOn w:val="DefaultParagraphFont"/>
    <w:uiPriority w:val="22"/>
    <w:qFormat/>
    <w:rsid w:val="00F508D4"/>
    <w:rPr>
      <w:b/>
      <w:bCs/>
    </w:rPr>
  </w:style>
  <w:style w:type="paragraph" w:styleId="BalloonText">
    <w:name w:val="Balloon Text"/>
    <w:basedOn w:val="Normal"/>
    <w:link w:val="BalloonTextChar"/>
    <w:uiPriority w:val="99"/>
    <w:semiHidden/>
    <w:unhideWhenUsed/>
    <w:rsid w:val="00F50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8D4"/>
    <w:rPr>
      <w:rFonts w:ascii="Tahoma" w:hAnsi="Tahoma" w:cs="Tahoma"/>
      <w:sz w:val="16"/>
      <w:szCs w:val="16"/>
    </w:rPr>
  </w:style>
  <w:style w:type="paragraph" w:styleId="ListParagraph">
    <w:name w:val="List Paragraph"/>
    <w:basedOn w:val="Normal"/>
    <w:uiPriority w:val="34"/>
    <w:qFormat/>
    <w:rsid w:val="00F508D4"/>
    <w:pPr>
      <w:ind w:left="720"/>
      <w:contextualSpacing/>
    </w:pPr>
  </w:style>
  <w:style w:type="character" w:styleId="FollowedHyperlink">
    <w:name w:val="FollowedHyperlink"/>
    <w:basedOn w:val="DefaultParagraphFont"/>
    <w:uiPriority w:val="99"/>
    <w:semiHidden/>
    <w:unhideWhenUsed/>
    <w:rsid w:val="002703BB"/>
    <w:rPr>
      <w:color w:val="800080" w:themeColor="followedHyperlink"/>
      <w:u w:val="single"/>
    </w:rPr>
  </w:style>
  <w:style w:type="character" w:customStyle="1" w:styleId="Heading1Char">
    <w:name w:val="Heading 1 Char"/>
    <w:basedOn w:val="DefaultParagraphFont"/>
    <w:link w:val="Heading1"/>
    <w:uiPriority w:val="9"/>
    <w:rsid w:val="00001DE2"/>
    <w:rPr>
      <w:rFonts w:asciiTheme="majorHAnsi" w:eastAsiaTheme="majorEastAsia" w:hAnsiTheme="majorHAnsi" w:cstheme="majorBidi"/>
      <w:b/>
      <w:bCs/>
      <w:color w:val="365F91" w:themeColor="accent1" w:themeShade="BF"/>
      <w:sz w:val="28"/>
      <w:szCs w:val="28"/>
    </w:rPr>
  </w:style>
  <w:style w:type="character" w:customStyle="1" w:styleId="b24-bookisbn">
    <w:name w:val="b24-bookisbn"/>
    <w:basedOn w:val="DefaultParagraphFont"/>
    <w:rsid w:val="00001DE2"/>
  </w:style>
  <w:style w:type="table" w:styleId="LightList-Accent4">
    <w:name w:val="Light List Accent 4"/>
    <w:basedOn w:val="TableNormal"/>
    <w:uiPriority w:val="61"/>
    <w:rsid w:val="00001DE2"/>
    <w:pPr>
      <w:jc w:val="left"/>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ableGrid">
    <w:name w:val="Table Grid"/>
    <w:basedOn w:val="TableNormal"/>
    <w:uiPriority w:val="59"/>
    <w:rsid w:val="009D6241"/>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8D4"/>
    <w:pPr>
      <w:spacing w:after="200" w:line="276" w:lineRule="auto"/>
      <w:jc w:val="left"/>
    </w:pPr>
  </w:style>
  <w:style w:type="paragraph" w:styleId="Heading1">
    <w:name w:val="heading 1"/>
    <w:basedOn w:val="Normal"/>
    <w:next w:val="Normal"/>
    <w:link w:val="Heading1Char"/>
    <w:uiPriority w:val="9"/>
    <w:qFormat/>
    <w:rsid w:val="00001D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508D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508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508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08D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508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508D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F508D4"/>
    <w:rPr>
      <w:color w:val="0000FF"/>
      <w:u w:val="single"/>
    </w:rPr>
  </w:style>
  <w:style w:type="paragraph" w:styleId="NormalWeb">
    <w:name w:val="Normal (Web)"/>
    <w:basedOn w:val="Normal"/>
    <w:uiPriority w:val="99"/>
    <w:unhideWhenUsed/>
    <w:rsid w:val="00F508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508D4"/>
  </w:style>
  <w:style w:type="character" w:styleId="Emphasis">
    <w:name w:val="Emphasis"/>
    <w:basedOn w:val="DefaultParagraphFont"/>
    <w:uiPriority w:val="20"/>
    <w:qFormat/>
    <w:rsid w:val="00F508D4"/>
    <w:rPr>
      <w:i/>
      <w:iCs/>
    </w:rPr>
  </w:style>
  <w:style w:type="character" w:styleId="Strong">
    <w:name w:val="Strong"/>
    <w:basedOn w:val="DefaultParagraphFont"/>
    <w:uiPriority w:val="22"/>
    <w:qFormat/>
    <w:rsid w:val="00F508D4"/>
    <w:rPr>
      <w:b/>
      <w:bCs/>
    </w:rPr>
  </w:style>
  <w:style w:type="paragraph" w:styleId="BalloonText">
    <w:name w:val="Balloon Text"/>
    <w:basedOn w:val="Normal"/>
    <w:link w:val="BalloonTextChar"/>
    <w:uiPriority w:val="99"/>
    <w:semiHidden/>
    <w:unhideWhenUsed/>
    <w:rsid w:val="00F508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8D4"/>
    <w:rPr>
      <w:rFonts w:ascii="Tahoma" w:hAnsi="Tahoma" w:cs="Tahoma"/>
      <w:sz w:val="16"/>
      <w:szCs w:val="16"/>
    </w:rPr>
  </w:style>
  <w:style w:type="paragraph" w:styleId="ListParagraph">
    <w:name w:val="List Paragraph"/>
    <w:basedOn w:val="Normal"/>
    <w:uiPriority w:val="34"/>
    <w:qFormat/>
    <w:rsid w:val="00F508D4"/>
    <w:pPr>
      <w:ind w:left="720"/>
      <w:contextualSpacing/>
    </w:pPr>
  </w:style>
  <w:style w:type="character" w:styleId="FollowedHyperlink">
    <w:name w:val="FollowedHyperlink"/>
    <w:basedOn w:val="DefaultParagraphFont"/>
    <w:uiPriority w:val="99"/>
    <w:semiHidden/>
    <w:unhideWhenUsed/>
    <w:rsid w:val="002703BB"/>
    <w:rPr>
      <w:color w:val="800080" w:themeColor="followedHyperlink"/>
      <w:u w:val="single"/>
    </w:rPr>
  </w:style>
  <w:style w:type="character" w:customStyle="1" w:styleId="Heading1Char">
    <w:name w:val="Heading 1 Char"/>
    <w:basedOn w:val="DefaultParagraphFont"/>
    <w:link w:val="Heading1"/>
    <w:uiPriority w:val="9"/>
    <w:rsid w:val="00001DE2"/>
    <w:rPr>
      <w:rFonts w:asciiTheme="majorHAnsi" w:eastAsiaTheme="majorEastAsia" w:hAnsiTheme="majorHAnsi" w:cstheme="majorBidi"/>
      <w:b/>
      <w:bCs/>
      <w:color w:val="365F91" w:themeColor="accent1" w:themeShade="BF"/>
      <w:sz w:val="28"/>
      <w:szCs w:val="28"/>
    </w:rPr>
  </w:style>
  <w:style w:type="character" w:customStyle="1" w:styleId="b24-bookisbn">
    <w:name w:val="b24-bookisbn"/>
    <w:basedOn w:val="DefaultParagraphFont"/>
    <w:rsid w:val="00001DE2"/>
  </w:style>
  <w:style w:type="table" w:styleId="LightList-Accent4">
    <w:name w:val="Light List Accent 4"/>
    <w:basedOn w:val="TableNormal"/>
    <w:uiPriority w:val="61"/>
    <w:rsid w:val="00001DE2"/>
    <w:pPr>
      <w:jc w:val="left"/>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ableGrid">
    <w:name w:val="Table Grid"/>
    <w:basedOn w:val="TableNormal"/>
    <w:uiPriority w:val="59"/>
    <w:rsid w:val="009D6241"/>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282289">
      <w:bodyDiv w:val="1"/>
      <w:marLeft w:val="0"/>
      <w:marRight w:val="0"/>
      <w:marTop w:val="0"/>
      <w:marBottom w:val="0"/>
      <w:divBdr>
        <w:top w:val="none" w:sz="0" w:space="0" w:color="auto"/>
        <w:left w:val="none" w:sz="0" w:space="0" w:color="auto"/>
        <w:bottom w:val="none" w:sz="0" w:space="0" w:color="auto"/>
        <w:right w:val="none" w:sz="0" w:space="0" w:color="auto"/>
      </w:divBdr>
      <w:divsChild>
        <w:div w:id="1891720758">
          <w:marLeft w:val="547"/>
          <w:marRight w:val="0"/>
          <w:marTop w:val="0"/>
          <w:marBottom w:val="0"/>
          <w:divBdr>
            <w:top w:val="none" w:sz="0" w:space="0" w:color="auto"/>
            <w:left w:val="none" w:sz="0" w:space="0" w:color="auto"/>
            <w:bottom w:val="none" w:sz="0" w:space="0" w:color="auto"/>
            <w:right w:val="none" w:sz="0" w:space="0" w:color="auto"/>
          </w:divBdr>
        </w:div>
        <w:div w:id="1340742115">
          <w:marLeft w:val="547"/>
          <w:marRight w:val="0"/>
          <w:marTop w:val="0"/>
          <w:marBottom w:val="0"/>
          <w:divBdr>
            <w:top w:val="none" w:sz="0" w:space="0" w:color="auto"/>
            <w:left w:val="none" w:sz="0" w:space="0" w:color="auto"/>
            <w:bottom w:val="none" w:sz="0" w:space="0" w:color="auto"/>
            <w:right w:val="none" w:sz="0" w:space="0" w:color="auto"/>
          </w:divBdr>
        </w:div>
        <w:div w:id="1942637128">
          <w:marLeft w:val="547"/>
          <w:marRight w:val="0"/>
          <w:marTop w:val="0"/>
          <w:marBottom w:val="0"/>
          <w:divBdr>
            <w:top w:val="none" w:sz="0" w:space="0" w:color="auto"/>
            <w:left w:val="none" w:sz="0" w:space="0" w:color="auto"/>
            <w:bottom w:val="none" w:sz="0" w:space="0" w:color="auto"/>
            <w:right w:val="none" w:sz="0" w:space="0" w:color="auto"/>
          </w:divBdr>
        </w:div>
        <w:div w:id="188837511">
          <w:marLeft w:val="547"/>
          <w:marRight w:val="0"/>
          <w:marTop w:val="0"/>
          <w:marBottom w:val="0"/>
          <w:divBdr>
            <w:top w:val="none" w:sz="0" w:space="0" w:color="auto"/>
            <w:left w:val="none" w:sz="0" w:space="0" w:color="auto"/>
            <w:bottom w:val="none" w:sz="0" w:space="0" w:color="auto"/>
            <w:right w:val="none" w:sz="0" w:space="0" w:color="auto"/>
          </w:divBdr>
        </w:div>
        <w:div w:id="1741437040">
          <w:marLeft w:val="547"/>
          <w:marRight w:val="0"/>
          <w:marTop w:val="0"/>
          <w:marBottom w:val="0"/>
          <w:divBdr>
            <w:top w:val="none" w:sz="0" w:space="0" w:color="auto"/>
            <w:left w:val="none" w:sz="0" w:space="0" w:color="auto"/>
            <w:bottom w:val="none" w:sz="0" w:space="0" w:color="auto"/>
            <w:right w:val="none" w:sz="0" w:space="0" w:color="auto"/>
          </w:divBdr>
        </w:div>
      </w:divsChild>
    </w:div>
    <w:div w:id="478957178">
      <w:bodyDiv w:val="1"/>
      <w:marLeft w:val="0"/>
      <w:marRight w:val="0"/>
      <w:marTop w:val="0"/>
      <w:marBottom w:val="0"/>
      <w:divBdr>
        <w:top w:val="none" w:sz="0" w:space="0" w:color="auto"/>
        <w:left w:val="none" w:sz="0" w:space="0" w:color="auto"/>
        <w:bottom w:val="none" w:sz="0" w:space="0" w:color="auto"/>
        <w:right w:val="none" w:sz="0" w:space="0" w:color="auto"/>
      </w:divBdr>
      <w:divsChild>
        <w:div w:id="2009751278">
          <w:marLeft w:val="907"/>
          <w:marRight w:val="0"/>
          <w:marTop w:val="67"/>
          <w:marBottom w:val="0"/>
          <w:divBdr>
            <w:top w:val="none" w:sz="0" w:space="0" w:color="auto"/>
            <w:left w:val="none" w:sz="0" w:space="0" w:color="auto"/>
            <w:bottom w:val="none" w:sz="0" w:space="0" w:color="auto"/>
            <w:right w:val="none" w:sz="0" w:space="0" w:color="auto"/>
          </w:divBdr>
        </w:div>
        <w:div w:id="234896435">
          <w:marLeft w:val="907"/>
          <w:marRight w:val="0"/>
          <w:marTop w:val="67"/>
          <w:marBottom w:val="0"/>
          <w:divBdr>
            <w:top w:val="none" w:sz="0" w:space="0" w:color="auto"/>
            <w:left w:val="none" w:sz="0" w:space="0" w:color="auto"/>
            <w:bottom w:val="none" w:sz="0" w:space="0" w:color="auto"/>
            <w:right w:val="none" w:sz="0" w:space="0" w:color="auto"/>
          </w:divBdr>
        </w:div>
        <w:div w:id="778254123">
          <w:marLeft w:val="907"/>
          <w:marRight w:val="0"/>
          <w:marTop w:val="67"/>
          <w:marBottom w:val="0"/>
          <w:divBdr>
            <w:top w:val="none" w:sz="0" w:space="0" w:color="auto"/>
            <w:left w:val="none" w:sz="0" w:space="0" w:color="auto"/>
            <w:bottom w:val="none" w:sz="0" w:space="0" w:color="auto"/>
            <w:right w:val="none" w:sz="0" w:space="0" w:color="auto"/>
          </w:divBdr>
        </w:div>
        <w:div w:id="1435973897">
          <w:marLeft w:val="907"/>
          <w:marRight w:val="0"/>
          <w:marTop w:val="67"/>
          <w:marBottom w:val="0"/>
          <w:divBdr>
            <w:top w:val="none" w:sz="0" w:space="0" w:color="auto"/>
            <w:left w:val="none" w:sz="0" w:space="0" w:color="auto"/>
            <w:bottom w:val="none" w:sz="0" w:space="0" w:color="auto"/>
            <w:right w:val="none" w:sz="0" w:space="0" w:color="auto"/>
          </w:divBdr>
        </w:div>
        <w:div w:id="1216117800">
          <w:marLeft w:val="907"/>
          <w:marRight w:val="0"/>
          <w:marTop w:val="67"/>
          <w:marBottom w:val="0"/>
          <w:divBdr>
            <w:top w:val="none" w:sz="0" w:space="0" w:color="auto"/>
            <w:left w:val="none" w:sz="0" w:space="0" w:color="auto"/>
            <w:bottom w:val="none" w:sz="0" w:space="0" w:color="auto"/>
            <w:right w:val="none" w:sz="0" w:space="0" w:color="auto"/>
          </w:divBdr>
        </w:div>
        <w:div w:id="253520044">
          <w:marLeft w:val="907"/>
          <w:marRight w:val="0"/>
          <w:marTop w:val="67"/>
          <w:marBottom w:val="0"/>
          <w:divBdr>
            <w:top w:val="none" w:sz="0" w:space="0" w:color="auto"/>
            <w:left w:val="none" w:sz="0" w:space="0" w:color="auto"/>
            <w:bottom w:val="none" w:sz="0" w:space="0" w:color="auto"/>
            <w:right w:val="none" w:sz="0" w:space="0" w:color="auto"/>
          </w:divBdr>
        </w:div>
        <w:div w:id="1927415301">
          <w:marLeft w:val="907"/>
          <w:marRight w:val="0"/>
          <w:marTop w:val="67"/>
          <w:marBottom w:val="0"/>
          <w:divBdr>
            <w:top w:val="none" w:sz="0" w:space="0" w:color="auto"/>
            <w:left w:val="none" w:sz="0" w:space="0" w:color="auto"/>
            <w:bottom w:val="none" w:sz="0" w:space="0" w:color="auto"/>
            <w:right w:val="none" w:sz="0" w:space="0" w:color="auto"/>
          </w:divBdr>
        </w:div>
        <w:div w:id="875777930">
          <w:marLeft w:val="907"/>
          <w:marRight w:val="0"/>
          <w:marTop w:val="67"/>
          <w:marBottom w:val="0"/>
          <w:divBdr>
            <w:top w:val="none" w:sz="0" w:space="0" w:color="auto"/>
            <w:left w:val="none" w:sz="0" w:space="0" w:color="auto"/>
            <w:bottom w:val="none" w:sz="0" w:space="0" w:color="auto"/>
            <w:right w:val="none" w:sz="0" w:space="0" w:color="auto"/>
          </w:divBdr>
        </w:div>
        <w:div w:id="1537423990">
          <w:marLeft w:val="907"/>
          <w:marRight w:val="0"/>
          <w:marTop w:val="67"/>
          <w:marBottom w:val="0"/>
          <w:divBdr>
            <w:top w:val="none" w:sz="0" w:space="0" w:color="auto"/>
            <w:left w:val="none" w:sz="0" w:space="0" w:color="auto"/>
            <w:bottom w:val="none" w:sz="0" w:space="0" w:color="auto"/>
            <w:right w:val="none" w:sz="0" w:space="0" w:color="auto"/>
          </w:divBdr>
        </w:div>
        <w:div w:id="412093742">
          <w:marLeft w:val="907"/>
          <w:marRight w:val="0"/>
          <w:marTop w:val="67"/>
          <w:marBottom w:val="0"/>
          <w:divBdr>
            <w:top w:val="none" w:sz="0" w:space="0" w:color="auto"/>
            <w:left w:val="none" w:sz="0" w:space="0" w:color="auto"/>
            <w:bottom w:val="none" w:sz="0" w:space="0" w:color="auto"/>
            <w:right w:val="none" w:sz="0" w:space="0" w:color="auto"/>
          </w:divBdr>
        </w:div>
        <w:div w:id="255137720">
          <w:marLeft w:val="907"/>
          <w:marRight w:val="0"/>
          <w:marTop w:val="67"/>
          <w:marBottom w:val="0"/>
          <w:divBdr>
            <w:top w:val="none" w:sz="0" w:space="0" w:color="auto"/>
            <w:left w:val="none" w:sz="0" w:space="0" w:color="auto"/>
            <w:bottom w:val="none" w:sz="0" w:space="0" w:color="auto"/>
            <w:right w:val="none" w:sz="0" w:space="0" w:color="auto"/>
          </w:divBdr>
        </w:div>
        <w:div w:id="1080180424">
          <w:marLeft w:val="907"/>
          <w:marRight w:val="0"/>
          <w:marTop w:val="67"/>
          <w:marBottom w:val="0"/>
          <w:divBdr>
            <w:top w:val="none" w:sz="0" w:space="0" w:color="auto"/>
            <w:left w:val="none" w:sz="0" w:space="0" w:color="auto"/>
            <w:bottom w:val="none" w:sz="0" w:space="0" w:color="auto"/>
            <w:right w:val="none" w:sz="0" w:space="0" w:color="auto"/>
          </w:divBdr>
        </w:div>
      </w:divsChild>
    </w:div>
    <w:div w:id="974331731">
      <w:bodyDiv w:val="1"/>
      <w:marLeft w:val="0"/>
      <w:marRight w:val="0"/>
      <w:marTop w:val="0"/>
      <w:marBottom w:val="0"/>
      <w:divBdr>
        <w:top w:val="none" w:sz="0" w:space="0" w:color="auto"/>
        <w:left w:val="none" w:sz="0" w:space="0" w:color="auto"/>
        <w:bottom w:val="none" w:sz="0" w:space="0" w:color="auto"/>
        <w:right w:val="none" w:sz="0" w:space="0" w:color="auto"/>
      </w:divBdr>
      <w:divsChild>
        <w:div w:id="1373730677">
          <w:marLeft w:val="720"/>
          <w:marRight w:val="0"/>
          <w:marTop w:val="77"/>
          <w:marBottom w:val="0"/>
          <w:divBdr>
            <w:top w:val="none" w:sz="0" w:space="0" w:color="auto"/>
            <w:left w:val="none" w:sz="0" w:space="0" w:color="auto"/>
            <w:bottom w:val="none" w:sz="0" w:space="0" w:color="auto"/>
            <w:right w:val="none" w:sz="0" w:space="0" w:color="auto"/>
          </w:divBdr>
        </w:div>
        <w:div w:id="518928447">
          <w:marLeft w:val="720"/>
          <w:marRight w:val="0"/>
          <w:marTop w:val="77"/>
          <w:marBottom w:val="0"/>
          <w:divBdr>
            <w:top w:val="none" w:sz="0" w:space="0" w:color="auto"/>
            <w:left w:val="none" w:sz="0" w:space="0" w:color="auto"/>
            <w:bottom w:val="none" w:sz="0" w:space="0" w:color="auto"/>
            <w:right w:val="none" w:sz="0" w:space="0" w:color="auto"/>
          </w:divBdr>
        </w:div>
        <w:div w:id="507713575">
          <w:marLeft w:val="720"/>
          <w:marRight w:val="0"/>
          <w:marTop w:val="77"/>
          <w:marBottom w:val="0"/>
          <w:divBdr>
            <w:top w:val="none" w:sz="0" w:space="0" w:color="auto"/>
            <w:left w:val="none" w:sz="0" w:space="0" w:color="auto"/>
            <w:bottom w:val="none" w:sz="0" w:space="0" w:color="auto"/>
            <w:right w:val="none" w:sz="0" w:space="0" w:color="auto"/>
          </w:divBdr>
        </w:div>
        <w:div w:id="1858880765">
          <w:marLeft w:val="720"/>
          <w:marRight w:val="0"/>
          <w:marTop w:val="77"/>
          <w:marBottom w:val="0"/>
          <w:divBdr>
            <w:top w:val="none" w:sz="0" w:space="0" w:color="auto"/>
            <w:left w:val="none" w:sz="0" w:space="0" w:color="auto"/>
            <w:bottom w:val="none" w:sz="0" w:space="0" w:color="auto"/>
            <w:right w:val="none" w:sz="0" w:space="0" w:color="auto"/>
          </w:divBdr>
        </w:div>
        <w:div w:id="1568301882">
          <w:marLeft w:val="720"/>
          <w:marRight w:val="0"/>
          <w:marTop w:val="77"/>
          <w:marBottom w:val="0"/>
          <w:divBdr>
            <w:top w:val="none" w:sz="0" w:space="0" w:color="auto"/>
            <w:left w:val="none" w:sz="0" w:space="0" w:color="auto"/>
            <w:bottom w:val="none" w:sz="0" w:space="0" w:color="auto"/>
            <w:right w:val="none" w:sz="0" w:space="0" w:color="auto"/>
          </w:divBdr>
        </w:div>
        <w:div w:id="2046902199">
          <w:marLeft w:val="720"/>
          <w:marRight w:val="0"/>
          <w:marTop w:val="77"/>
          <w:marBottom w:val="0"/>
          <w:divBdr>
            <w:top w:val="none" w:sz="0" w:space="0" w:color="auto"/>
            <w:left w:val="none" w:sz="0" w:space="0" w:color="auto"/>
            <w:bottom w:val="none" w:sz="0" w:space="0" w:color="auto"/>
            <w:right w:val="none" w:sz="0" w:space="0" w:color="auto"/>
          </w:divBdr>
        </w:div>
        <w:div w:id="1316301399">
          <w:marLeft w:val="720"/>
          <w:marRight w:val="0"/>
          <w:marTop w:val="77"/>
          <w:marBottom w:val="0"/>
          <w:divBdr>
            <w:top w:val="none" w:sz="0" w:space="0" w:color="auto"/>
            <w:left w:val="none" w:sz="0" w:space="0" w:color="auto"/>
            <w:bottom w:val="none" w:sz="0" w:space="0" w:color="auto"/>
            <w:right w:val="none" w:sz="0" w:space="0" w:color="auto"/>
          </w:divBdr>
        </w:div>
        <w:div w:id="1844123531">
          <w:marLeft w:val="720"/>
          <w:marRight w:val="0"/>
          <w:marTop w:val="77"/>
          <w:marBottom w:val="0"/>
          <w:divBdr>
            <w:top w:val="none" w:sz="0" w:space="0" w:color="auto"/>
            <w:left w:val="none" w:sz="0" w:space="0" w:color="auto"/>
            <w:bottom w:val="none" w:sz="0" w:space="0" w:color="auto"/>
            <w:right w:val="none" w:sz="0" w:space="0" w:color="auto"/>
          </w:divBdr>
        </w:div>
        <w:div w:id="928736303">
          <w:marLeft w:val="720"/>
          <w:marRight w:val="0"/>
          <w:marTop w:val="77"/>
          <w:marBottom w:val="0"/>
          <w:divBdr>
            <w:top w:val="none" w:sz="0" w:space="0" w:color="auto"/>
            <w:left w:val="none" w:sz="0" w:space="0" w:color="auto"/>
            <w:bottom w:val="none" w:sz="0" w:space="0" w:color="auto"/>
            <w:right w:val="none" w:sz="0" w:space="0" w:color="auto"/>
          </w:divBdr>
        </w:div>
        <w:div w:id="1563099462">
          <w:marLeft w:val="720"/>
          <w:marRight w:val="0"/>
          <w:marTop w:val="77"/>
          <w:marBottom w:val="0"/>
          <w:divBdr>
            <w:top w:val="none" w:sz="0" w:space="0" w:color="auto"/>
            <w:left w:val="none" w:sz="0" w:space="0" w:color="auto"/>
            <w:bottom w:val="none" w:sz="0" w:space="0" w:color="auto"/>
            <w:right w:val="none" w:sz="0" w:space="0" w:color="auto"/>
          </w:divBdr>
        </w:div>
        <w:div w:id="597105027">
          <w:marLeft w:val="720"/>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cseattle.com/" TargetMode="External"/><Relationship Id="rId18" Type="http://schemas.openxmlformats.org/officeDocument/2006/relationships/hyperlink" Target="http://www.digitalinformationworld.com/2013/06/best-practices-for-pinterest.html" TargetMode="External"/><Relationship Id="rId26" Type="http://schemas.openxmlformats.org/officeDocument/2006/relationships/hyperlink" Target="http://dschool.stanford.edu/wp-content/uploads/2011/03/BootcampBootleg2010v2SLIM.pdf" TargetMode="External"/><Relationship Id="rId39" Type="http://schemas.openxmlformats.org/officeDocument/2006/relationships/hyperlink" Target="http://susanetlinger.wordpress.com/2011/08/10/research-report-a-framework-for-social-analytics/" TargetMode="External"/><Relationship Id="rId21" Type="http://schemas.openxmlformats.org/officeDocument/2006/relationships/hyperlink" Target="http://www.emoderation.com/tumblr-tutorial-for-brands-welcome-to-tumblr" TargetMode="External"/><Relationship Id="rId34" Type="http://schemas.openxmlformats.org/officeDocument/2006/relationships/hyperlink" Target="http://www.marketingpower.com/AboutAMA/Documents/JMR_Forthcoming/online_content_viral.pdf" TargetMode="External"/><Relationship Id="rId42" Type="http://schemas.openxmlformats.org/officeDocument/2006/relationships/hyperlink" Target="http://www.kaushik.net/avinash/best-social-media-metrics-conversation-amplification-applause-economic-value/" TargetMode="External"/><Relationship Id="rId47" Type="http://schemas.openxmlformats.org/officeDocument/2006/relationships/hyperlink" Target="http://www.infolawgroup.com/2011/10/articles/social-networking/the-legal-implications-of-social-networking-part-two-privacy/" TargetMode="External"/><Relationship Id="rId50" Type="http://schemas.openxmlformats.org/officeDocument/2006/relationships/hyperlink" Target="https://uw.instructure.com/courses/768593/files/22622891/download?wrap=1" TargetMode="External"/><Relationship Id="rId55" Type="http://schemas.openxmlformats.org/officeDocument/2006/relationships/fontTable" Target="fontTable.xml"/><Relationship Id="rId7" Type="http://schemas.openxmlformats.org/officeDocument/2006/relationships/hyperlink" Target="https://uwsmcwiki.wikispaces.com/" TargetMode="External"/><Relationship Id="rId12" Type="http://schemas.openxmlformats.org/officeDocument/2006/relationships/hyperlink" Target="http://contentmarketinginstitute.com/blog/" TargetMode="External"/><Relationship Id="rId17" Type="http://schemas.openxmlformats.org/officeDocument/2006/relationships/hyperlink" Target="http://socialmediatoday.com/mike-johansson/1324701/twitter-best-practices-brands-infographic" TargetMode="External"/><Relationship Id="rId25" Type="http://schemas.openxmlformats.org/officeDocument/2006/relationships/hyperlink" Target="https://gsbapps.stanford.edu/cases/documents/M323A.pdf" TargetMode="External"/><Relationship Id="rId33" Type="http://schemas.openxmlformats.org/officeDocument/2006/relationships/hyperlink" Target="http://www.dreamgrow.com/54-free-social-media-monitoring-tools-update-2012/" TargetMode="External"/><Relationship Id="rId38" Type="http://schemas.openxmlformats.org/officeDocument/2006/relationships/hyperlink" Target="http://www.bethkanter.org/content-curation-101/" TargetMode="External"/><Relationship Id="rId46" Type="http://schemas.openxmlformats.org/officeDocument/2006/relationships/hyperlink" Target="http://www.infolawgroup.com/2011/06/articles/social-networking/the-legal-implications-of-social-networking-the-basics-part-one/" TargetMode="External"/><Relationship Id="rId2" Type="http://schemas.openxmlformats.org/officeDocument/2006/relationships/styles" Target="styles.xml"/><Relationship Id="rId16" Type="http://schemas.openxmlformats.org/officeDocument/2006/relationships/hyperlink" Target="http://blogs.constantcontact.com/product-blogs/social-media-marketing/better-facebook-content/" TargetMode="External"/><Relationship Id="rId20" Type="http://schemas.openxmlformats.org/officeDocument/2006/relationships/hyperlink" Target="http://socialmediatoday.com/node/1611011" TargetMode="External"/><Relationship Id="rId29" Type="http://schemas.openxmlformats.org/officeDocument/2006/relationships/hyperlink" Target="https://uw.instructure.com/courses/768593/files/22442637/download?wrap=1" TargetMode="External"/><Relationship Id="rId41" Type="http://schemas.openxmlformats.org/officeDocument/2006/relationships/hyperlink" Target="http://www.seomoz.org/blog/the-social-media-marketers-seo-checklist" TargetMode="External"/><Relationship Id="rId54" Type="http://schemas.openxmlformats.org/officeDocument/2006/relationships/hyperlink" Target="http://briansolis.tumblr.com/" TargetMode="External"/><Relationship Id="rId1" Type="http://schemas.openxmlformats.org/officeDocument/2006/relationships/numbering" Target="numbering.xml"/><Relationship Id="rId6" Type="http://schemas.openxmlformats.org/officeDocument/2006/relationships/hyperlink" Target="mailto:Mchand1@uw.edu" TargetMode="External"/><Relationship Id="rId11" Type="http://schemas.openxmlformats.org/officeDocument/2006/relationships/hyperlink" Target="http://www.amazon.com/Social-Business-Design-Transformative-Strategies/dp/1118273214" TargetMode="External"/><Relationship Id="rId24" Type="http://schemas.openxmlformats.org/officeDocument/2006/relationships/hyperlink" Target="http://www.inc.com/magazine/201307/christine-lagorio/uber-the-car-service-explosive-growth.html" TargetMode="External"/><Relationship Id="rId32" Type="http://schemas.openxmlformats.org/officeDocument/2006/relationships/hyperlink" Target="https://uw.instructure.com/courses/768593/files/22442755/download?wrap=1" TargetMode="External"/><Relationship Id="rId37" Type="http://schemas.openxmlformats.org/officeDocument/2006/relationships/hyperlink" Target="http://www.mediabistro.com/alltwitter/7-ways-to-network-more-effectively-on-twitter_b6587" TargetMode="External"/><Relationship Id="rId40" Type="http://schemas.openxmlformats.org/officeDocument/2006/relationships/hyperlink" Target="https://uw.instructure.com/courses/768593/files/22568299/download?wrap=1" TargetMode="External"/><Relationship Id="rId45" Type="http://schemas.openxmlformats.org/officeDocument/2006/relationships/hyperlink" Target="https://uw.instructure.com/courses/768593/files/22443860/download?wrap=1" TargetMode="External"/><Relationship Id="rId53" Type="http://schemas.openxmlformats.org/officeDocument/2006/relationships/hyperlink" Target="https://www.facebook.com/BrianSolis/about" TargetMode="External"/><Relationship Id="rId5" Type="http://schemas.openxmlformats.org/officeDocument/2006/relationships/webSettings" Target="webSettings.xml"/><Relationship Id="rId15" Type="http://schemas.openxmlformats.org/officeDocument/2006/relationships/hyperlink" Target="http://www.pagemodo.com/blog/facebook-page-design-practices-cheat-sheet" TargetMode="External"/><Relationship Id="rId23" Type="http://schemas.openxmlformats.org/officeDocument/2006/relationships/image" Target="media/image1.png"/><Relationship Id="rId28" Type="http://schemas.openxmlformats.org/officeDocument/2006/relationships/hyperlink" Target="http://blogs.forrester.com/gina_sverdlov/12-01-04-global_social_technographics_update_2011_us_and_eu_mature_emerging_markets_show_lots_of_activity" TargetMode="External"/><Relationship Id="rId36" Type="http://schemas.openxmlformats.org/officeDocument/2006/relationships/hyperlink" Target="http://www.slideshare.net/Altimeter/content-the-new-marketing-equation" TargetMode="External"/><Relationship Id="rId49" Type="http://schemas.openxmlformats.org/officeDocument/2006/relationships/hyperlink" Target="http://www.burson-marsteller.com/social/Presentation.aspx" TargetMode="External"/><Relationship Id="rId10" Type="http://schemas.openxmlformats.org/officeDocument/2006/relationships/hyperlink" Target="http://www.amazon.com/Social-Media-ROI-Measuring-Organization/dp/0789747413/ref=sr_1_2?ie=UTF8&amp;qid=1299195744&amp;sr=8-2" TargetMode="External"/><Relationship Id="rId19" Type="http://schemas.openxmlformats.org/officeDocument/2006/relationships/hyperlink" Target="http://blog.hootsuite.com/instagram-best-practices-brands/" TargetMode="External"/><Relationship Id="rId31" Type="http://schemas.openxmlformats.org/officeDocument/2006/relationships/image" Target="media/image3.png"/><Relationship Id="rId44" Type="http://schemas.openxmlformats.org/officeDocument/2006/relationships/hyperlink" Target="http://www.slideshare.net/jeremiah_owyang/social-readiness-how-advanced-companies-prepare" TargetMode="External"/><Relationship Id="rId52" Type="http://schemas.openxmlformats.org/officeDocument/2006/relationships/hyperlink" Target="https://www.facebook.com/marismith/info" TargetMode="External"/><Relationship Id="rId4" Type="http://schemas.openxmlformats.org/officeDocument/2006/relationships/settings" Target="settings.xml"/><Relationship Id="rId9" Type="http://schemas.openxmlformats.org/officeDocument/2006/relationships/hyperlink" Target="http://www.orbis.eblib.com.offcampus.lib.washington.edu/patron/FullRecord.aspx?p=589081" TargetMode="External"/><Relationship Id="rId14" Type="http://schemas.openxmlformats.org/officeDocument/2006/relationships/hyperlink" Target="http://www.meetup.com/Seattle-Social-Media-Meetup/" TargetMode="External"/><Relationship Id="rId22" Type="http://schemas.openxmlformats.org/officeDocument/2006/relationships/hyperlink" Target="http://socialmediatoday.com/emoderation/482391/tumblr-tutorial-brands-part-ii-hands-guide" TargetMode="External"/><Relationship Id="rId27" Type="http://schemas.openxmlformats.org/officeDocument/2006/relationships/hyperlink" Target="https://gsbapps.stanford.edu/cases/documents/M323A.pdf" TargetMode="External"/><Relationship Id="rId30" Type="http://schemas.openxmlformats.org/officeDocument/2006/relationships/image" Target="media/image2.png"/><Relationship Id="rId35" Type="http://schemas.openxmlformats.org/officeDocument/2006/relationships/hyperlink" Target="http://www.sminorgs.net/2012/02/blogging-a-comprehensive-beginners-guide-updated.html" TargetMode="External"/><Relationship Id="rId43" Type="http://schemas.openxmlformats.org/officeDocument/2006/relationships/hyperlink" Target="http://www.zdnet.com/blog/hinchcliffe/how-social-media-and-big-data-will-unleash-what-we-know/1533" TargetMode="External"/><Relationship Id="rId48" Type="http://schemas.openxmlformats.org/officeDocument/2006/relationships/hyperlink" Target="http://www.ftc.gov/speeches/brill/111207chinaforum.pdf" TargetMode="External"/><Relationship Id="rId56" Type="http://schemas.openxmlformats.org/officeDocument/2006/relationships/theme" Target="theme/theme1.xml"/><Relationship Id="rId8" Type="http://schemas.openxmlformats.org/officeDocument/2006/relationships/hyperlink" Target="https://uwsmcblog.wordpress.com" TargetMode="External"/><Relationship Id="rId51" Type="http://schemas.openxmlformats.org/officeDocument/2006/relationships/hyperlink" Target="https://uw.instructure.com/courses/768593/files/22631174/download?wrap=1"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3367</Words>
  <Characters>19195</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 Overly</dc:creator>
  <cp:lastModifiedBy>Mala</cp:lastModifiedBy>
  <cp:revision>3</cp:revision>
  <dcterms:created xsi:type="dcterms:W3CDTF">2013-09-23T19:39:00Z</dcterms:created>
  <dcterms:modified xsi:type="dcterms:W3CDTF">2013-09-23T19:45:00Z</dcterms:modified>
</cp:coreProperties>
</file>